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5D97A0E" w14:textId="6FC900FC" w:rsidR="0038211C" w:rsidRPr="007860ED" w:rsidRDefault="007B0B2D">
      <w:pPr>
        <w:pStyle w:val="KeinLeerraum"/>
      </w:pPr>
      <w:bookmarkStart w:id="0" w:name="_GoBack"/>
      <w:bookmarkEnd w:id="0"/>
      <w:r w:rsidRPr="007860ED">
        <w:rPr>
          <w:rFonts w:eastAsia="Arial Unicode MS" w:cs="Arial Unicode MS"/>
        </w:rPr>
        <w:t>Intimer Luxus im Hotelbad</w:t>
      </w:r>
    </w:p>
    <w:p w14:paraId="132C4A2C" w14:textId="1821EBA1" w:rsidR="0038211C" w:rsidRPr="007860ED" w:rsidRDefault="00200CF1">
      <w:pPr>
        <w:pStyle w:val="berschrift1"/>
      </w:pPr>
      <w:r w:rsidRPr="007860ED">
        <w:t>Dusch-WC</w:t>
      </w:r>
      <w:r w:rsidR="007B0B2D" w:rsidRPr="007860ED">
        <w:t>s verleihen jeder Hotelklasse das gewisse Extra</w:t>
      </w:r>
    </w:p>
    <w:p w14:paraId="5403C417" w14:textId="0DC1C558" w:rsidR="007B0B2D" w:rsidRPr="007860ED" w:rsidRDefault="007B0B2D" w:rsidP="007B0B2D">
      <w:pPr>
        <w:pStyle w:val="Kopfzeile"/>
        <w:rPr>
          <w:rStyle w:val="Herausstellen"/>
        </w:rPr>
      </w:pPr>
      <w:r w:rsidRPr="007860ED">
        <w:rPr>
          <w:rStyle w:val="Herausstellen"/>
        </w:rPr>
        <w:t xml:space="preserve">Geberit Vertriebs GmbH, Pfullendorf, </w:t>
      </w:r>
      <w:r w:rsidR="00F864C2" w:rsidRPr="007860ED">
        <w:rPr>
          <w:rStyle w:val="Herausstellen"/>
        </w:rPr>
        <w:t>November</w:t>
      </w:r>
      <w:r w:rsidRPr="007860ED">
        <w:rPr>
          <w:rStyle w:val="Herausstellen"/>
        </w:rPr>
        <w:t xml:space="preserve"> 2019</w:t>
      </w:r>
    </w:p>
    <w:p w14:paraId="2FACFC0C" w14:textId="38DD2D5C" w:rsidR="00AC1014" w:rsidRPr="007860ED" w:rsidRDefault="000C1630" w:rsidP="00824379">
      <w:pPr>
        <w:pStyle w:val="Titel"/>
        <w:rPr>
          <w:bCs w:val="0"/>
        </w:rPr>
      </w:pPr>
      <w:r w:rsidRPr="007860ED">
        <w:rPr>
          <w:bCs w:val="0"/>
        </w:rPr>
        <w:t>Im Hotel ein besonderes Hygienegefühl erleben – das Dusch-WC Geberit AquaClean vereint Komfort und Design auf höchstem Niveau. Mit den Modellen Tuma, Sela und</w:t>
      </w:r>
      <w:r w:rsidR="00F74654" w:rsidRPr="007860ED">
        <w:rPr>
          <w:bCs w:val="0"/>
        </w:rPr>
        <w:t xml:space="preserve"> </w:t>
      </w:r>
      <w:r w:rsidRPr="007860ED">
        <w:rPr>
          <w:bCs w:val="0"/>
        </w:rPr>
        <w:t>Mera verwandel</w:t>
      </w:r>
      <w:r w:rsidR="009C032A" w:rsidRPr="007860ED">
        <w:rPr>
          <w:bCs w:val="0"/>
        </w:rPr>
        <w:t>n</w:t>
      </w:r>
      <w:r w:rsidRPr="007860ED">
        <w:rPr>
          <w:bCs w:val="0"/>
        </w:rPr>
        <w:t xml:space="preserve"> sich Sanitärbereich</w:t>
      </w:r>
      <w:r w:rsidR="009C032A" w:rsidRPr="007860ED">
        <w:rPr>
          <w:bCs w:val="0"/>
        </w:rPr>
        <w:t>e jeder Kategorie</w:t>
      </w:r>
      <w:r w:rsidRPr="007860ED">
        <w:rPr>
          <w:bCs w:val="0"/>
        </w:rPr>
        <w:t xml:space="preserve"> in Wohlfühlzone</w:t>
      </w:r>
      <w:r w:rsidR="009C032A" w:rsidRPr="007860ED">
        <w:rPr>
          <w:bCs w:val="0"/>
        </w:rPr>
        <w:t>n</w:t>
      </w:r>
      <w:r w:rsidRPr="007860ED">
        <w:rPr>
          <w:bCs w:val="0"/>
        </w:rPr>
        <w:t xml:space="preserve"> </w:t>
      </w:r>
      <w:r w:rsidR="009C032A" w:rsidRPr="007860ED">
        <w:rPr>
          <w:bCs w:val="0"/>
        </w:rPr>
        <w:t>und hinterla</w:t>
      </w:r>
      <w:r w:rsidRPr="007860ED">
        <w:rPr>
          <w:bCs w:val="0"/>
        </w:rPr>
        <w:t>ss</w:t>
      </w:r>
      <w:r w:rsidR="009C032A" w:rsidRPr="007860ED">
        <w:rPr>
          <w:bCs w:val="0"/>
        </w:rPr>
        <w:t>en</w:t>
      </w:r>
      <w:r w:rsidRPr="007860ED">
        <w:rPr>
          <w:bCs w:val="0"/>
        </w:rPr>
        <w:t xml:space="preserve"> bei Hotelgästen einen bleibenden Eindruck.</w:t>
      </w:r>
    </w:p>
    <w:p w14:paraId="196AD7F4" w14:textId="61DB65CC" w:rsidR="00EA150A" w:rsidRPr="007860ED" w:rsidRDefault="00EA150A" w:rsidP="00824379">
      <w:pPr>
        <w:pStyle w:val="Titel"/>
        <w:rPr>
          <w:b w:val="0"/>
          <w:bCs w:val="0"/>
        </w:rPr>
      </w:pPr>
      <w:r w:rsidRPr="007860ED">
        <w:rPr>
          <w:b w:val="0"/>
          <w:bCs w:val="0"/>
        </w:rPr>
        <w:t xml:space="preserve">Ein Dusch-WC im Hotel ist ein Highlight für Gäste: Ganz gleich, ob Standardzimmer oder Luxussuite, die Komforttoilette mit der angenehmen Wasserreinigung für den Intimbereich </w:t>
      </w:r>
      <w:r w:rsidR="00F74654" w:rsidRPr="007860ED">
        <w:rPr>
          <w:b w:val="0"/>
          <w:bCs w:val="0"/>
        </w:rPr>
        <w:t>macht das Hotelbad zu etwas Besonderem</w:t>
      </w:r>
      <w:r w:rsidRPr="007860ED">
        <w:rPr>
          <w:b w:val="0"/>
          <w:bCs w:val="0"/>
        </w:rPr>
        <w:t xml:space="preserve">. </w:t>
      </w:r>
      <w:r w:rsidR="00000BE4" w:rsidRPr="007860ED">
        <w:rPr>
          <w:b w:val="0"/>
          <w:bCs w:val="0"/>
        </w:rPr>
        <w:t>Mit der Installation eines Dusch-WCs bieten Hoteliers ihren Gästen einen hohen Mehrwert</w:t>
      </w:r>
      <w:r w:rsidR="00FE625C" w:rsidRPr="007860ED">
        <w:rPr>
          <w:b w:val="0"/>
          <w:bCs w:val="0"/>
        </w:rPr>
        <w:t xml:space="preserve">, </w:t>
      </w:r>
      <w:r w:rsidR="00F353BE" w:rsidRPr="007860ED">
        <w:rPr>
          <w:b w:val="0"/>
          <w:bCs w:val="0"/>
        </w:rPr>
        <w:t>der sich nachhaltig auszahlt, denn</w:t>
      </w:r>
      <w:r w:rsidR="003F668E" w:rsidRPr="007860ED">
        <w:rPr>
          <w:b w:val="0"/>
          <w:bCs w:val="0"/>
        </w:rPr>
        <w:t xml:space="preserve"> z</w:t>
      </w:r>
      <w:r w:rsidR="00FE625C" w:rsidRPr="007860ED">
        <w:rPr>
          <w:b w:val="0"/>
          <w:bCs w:val="0"/>
        </w:rPr>
        <w:t xml:space="preserve">ufriedene Gäste </w:t>
      </w:r>
      <w:r w:rsidR="003F668E" w:rsidRPr="007860ED">
        <w:rPr>
          <w:b w:val="0"/>
          <w:bCs w:val="0"/>
        </w:rPr>
        <w:t>kommen gerne wieder.</w:t>
      </w:r>
    </w:p>
    <w:p w14:paraId="66C945DF" w14:textId="14F8C6DC" w:rsidR="00F253C0" w:rsidRPr="007860ED" w:rsidRDefault="002D75AD" w:rsidP="002D75AD">
      <w:pPr>
        <w:rPr>
          <w:rFonts w:eastAsia="MS Mincho"/>
        </w:rPr>
      </w:pPr>
      <w:r w:rsidRPr="007860ED">
        <w:rPr>
          <w:b/>
          <w:bCs/>
        </w:rPr>
        <w:t>Beste Gästebewertung dank</w:t>
      </w:r>
      <w:r w:rsidR="007373B3" w:rsidRPr="007860ED">
        <w:rPr>
          <w:b/>
          <w:bCs/>
        </w:rPr>
        <w:t xml:space="preserve"> </w:t>
      </w:r>
      <w:r w:rsidR="00EF4410" w:rsidRPr="007860ED">
        <w:rPr>
          <w:b/>
          <w:bCs/>
        </w:rPr>
        <w:t>Dusch-WC</w:t>
      </w:r>
      <w:r w:rsidR="007373B3" w:rsidRPr="007860ED">
        <w:br/>
      </w:r>
      <w:r w:rsidR="00000BE4" w:rsidRPr="007860ED">
        <w:t xml:space="preserve">Die Modelle Geberit AquaClean Tuma, Sela und Mera </w:t>
      </w:r>
      <w:r w:rsidR="005E6DB3" w:rsidRPr="007860ED">
        <w:t>vereinen die Funktionen einer Toilette mit der Reinigungsmöglichkeit eines Bidets</w:t>
      </w:r>
      <w:r w:rsidR="009B3093" w:rsidRPr="007860ED">
        <w:t>.</w:t>
      </w:r>
      <w:r w:rsidR="005E6DB3" w:rsidRPr="007860ED">
        <w:t xml:space="preserve"> </w:t>
      </w:r>
      <w:r w:rsidR="009B3093" w:rsidRPr="007860ED">
        <w:rPr>
          <w:bCs/>
        </w:rPr>
        <w:t xml:space="preserve">Per Knopfdruck fährt ein Duscharm aus und reinigt den Intimbereich mit einem warmen, sanften Wasserstrahl – das sorgt für ein angenehmes Gefühl von Sauberkeit und ist eine Wohltat für die Haut. </w:t>
      </w:r>
      <w:r w:rsidR="00001C9B" w:rsidRPr="007860ED">
        <w:rPr>
          <w:bCs/>
        </w:rPr>
        <w:t>Ein Dusch-WC ist bereits b</w:t>
      </w:r>
      <w:r w:rsidR="009B3093" w:rsidRPr="007860ED">
        <w:rPr>
          <w:bCs/>
        </w:rPr>
        <w:t xml:space="preserve">eim ersten Mal ein Erlebnis, das die </w:t>
      </w:r>
      <w:r w:rsidR="007B487C" w:rsidRPr="007860ED">
        <w:rPr>
          <w:bCs/>
        </w:rPr>
        <w:t xml:space="preserve">Gäste positiv </w:t>
      </w:r>
      <w:r w:rsidR="009B3093" w:rsidRPr="007860ED">
        <w:rPr>
          <w:bCs/>
        </w:rPr>
        <w:t xml:space="preserve">überrascht und für Gesprächsstoff und Weiterempfehlungen </w:t>
      </w:r>
      <w:r w:rsidR="007B487C" w:rsidRPr="007860ED">
        <w:rPr>
          <w:bCs/>
        </w:rPr>
        <w:t xml:space="preserve">im Bekanntenkreis </w:t>
      </w:r>
      <w:r w:rsidR="009B3093" w:rsidRPr="007860ED">
        <w:rPr>
          <w:bCs/>
        </w:rPr>
        <w:t>sorgt.</w:t>
      </w:r>
      <w:r w:rsidR="00994963" w:rsidRPr="007860ED">
        <w:rPr>
          <w:bCs/>
        </w:rPr>
        <w:t xml:space="preserve"> Während </w:t>
      </w:r>
      <w:r w:rsidR="00001C9B" w:rsidRPr="007860ED">
        <w:rPr>
          <w:bCs/>
        </w:rPr>
        <w:t>diese wohltuende Form der Intimhygiene</w:t>
      </w:r>
      <w:r w:rsidR="00994963" w:rsidRPr="007860ED">
        <w:rPr>
          <w:bCs/>
        </w:rPr>
        <w:t xml:space="preserve"> im asiatischen und arabischen Raum bereits üblich </w:t>
      </w:r>
      <w:r w:rsidR="00001C9B" w:rsidRPr="007860ED">
        <w:rPr>
          <w:bCs/>
        </w:rPr>
        <w:t>ist</w:t>
      </w:r>
      <w:r w:rsidR="00994963" w:rsidRPr="007860ED">
        <w:rPr>
          <w:bCs/>
        </w:rPr>
        <w:t xml:space="preserve">, können Hotelbetreiber in Europa mit </w:t>
      </w:r>
      <w:r w:rsidR="00106558" w:rsidRPr="007860ED">
        <w:rPr>
          <w:bCs/>
        </w:rPr>
        <w:t>einem Dusch-WC</w:t>
      </w:r>
      <w:r w:rsidR="00F353BE" w:rsidRPr="007860ED">
        <w:rPr>
          <w:bCs/>
        </w:rPr>
        <w:t xml:space="preserve"> </w:t>
      </w:r>
      <w:r w:rsidR="000F4836" w:rsidRPr="007860ED">
        <w:rPr>
          <w:bCs/>
        </w:rPr>
        <w:t xml:space="preserve">weitere </w:t>
      </w:r>
      <w:r w:rsidR="00F353BE" w:rsidRPr="007860ED">
        <w:rPr>
          <w:bCs/>
        </w:rPr>
        <w:t>Pluspunkte</w:t>
      </w:r>
      <w:r w:rsidR="00994963" w:rsidRPr="007860ED">
        <w:rPr>
          <w:bCs/>
        </w:rPr>
        <w:t xml:space="preserve"> bei </w:t>
      </w:r>
      <w:r w:rsidR="007373B3" w:rsidRPr="007860ED">
        <w:rPr>
          <w:bCs/>
        </w:rPr>
        <w:t>Gästebewertungen sammeln.</w:t>
      </w:r>
      <w:r w:rsidRPr="007860ED">
        <w:rPr>
          <w:bCs/>
        </w:rPr>
        <w:t xml:space="preserve"> Vor allem wenn Hoteliers viele internationale Besucher verzeichnen, </w:t>
      </w:r>
      <w:r w:rsidRPr="007860ED">
        <w:rPr>
          <w:rFonts w:eastAsia="MS Mincho"/>
        </w:rPr>
        <w:t>ist es sinnvoll</w:t>
      </w:r>
      <w:r w:rsidR="00DC05EB" w:rsidRPr="007860ED">
        <w:rPr>
          <w:rFonts w:eastAsia="MS Mincho"/>
        </w:rPr>
        <w:t xml:space="preserve">, </w:t>
      </w:r>
      <w:r w:rsidR="00001C9B" w:rsidRPr="007860ED">
        <w:rPr>
          <w:rFonts w:eastAsia="MS Mincho"/>
        </w:rPr>
        <w:t>wenigstens</w:t>
      </w:r>
      <w:r w:rsidR="009C032A" w:rsidRPr="007860ED">
        <w:rPr>
          <w:rFonts w:eastAsia="MS Mincho"/>
        </w:rPr>
        <w:t xml:space="preserve"> einige Zimmer mit </w:t>
      </w:r>
      <w:r w:rsidR="007B487C" w:rsidRPr="007860ED">
        <w:rPr>
          <w:rFonts w:eastAsia="MS Mincho"/>
        </w:rPr>
        <w:t>einem Dusch-WC</w:t>
      </w:r>
      <w:r w:rsidR="00FF2E96" w:rsidRPr="007860ED">
        <w:rPr>
          <w:rFonts w:eastAsia="MS Mincho"/>
        </w:rPr>
        <w:t xml:space="preserve"> a</w:t>
      </w:r>
      <w:r w:rsidR="00DC05EB" w:rsidRPr="007860ED">
        <w:rPr>
          <w:rFonts w:eastAsia="MS Mincho"/>
        </w:rPr>
        <w:t>uszustatten</w:t>
      </w:r>
      <w:r w:rsidR="00FF2E96" w:rsidRPr="007860ED">
        <w:rPr>
          <w:rFonts w:eastAsia="MS Mincho"/>
        </w:rPr>
        <w:t>.</w:t>
      </w:r>
    </w:p>
    <w:p w14:paraId="710AB0A3" w14:textId="7974D158" w:rsidR="002D75AD" w:rsidRPr="007860ED" w:rsidRDefault="00EF4410" w:rsidP="00DC05EB">
      <w:pPr>
        <w:rPr>
          <w:bCs/>
        </w:rPr>
      </w:pPr>
      <w:r w:rsidRPr="007860ED">
        <w:rPr>
          <w:b/>
          <w:bCs/>
        </w:rPr>
        <w:t>Design und Komfort für jeden Anspruch</w:t>
      </w:r>
      <w:r w:rsidR="00DC05EB" w:rsidRPr="007860ED">
        <w:rPr>
          <w:b/>
          <w:bCs/>
        </w:rPr>
        <w:br/>
      </w:r>
      <w:r w:rsidR="002D75AD" w:rsidRPr="007860ED">
        <w:rPr>
          <w:bCs/>
        </w:rPr>
        <w:t xml:space="preserve">Bemerkenswerten Komfort </w:t>
      </w:r>
      <w:r w:rsidR="002212A9" w:rsidRPr="007860ED">
        <w:rPr>
          <w:bCs/>
        </w:rPr>
        <w:t xml:space="preserve">und das besondere Erlebnis </w:t>
      </w:r>
      <w:r w:rsidR="002D75AD" w:rsidRPr="007860ED">
        <w:rPr>
          <w:bCs/>
        </w:rPr>
        <w:t>bieten</w:t>
      </w:r>
      <w:r w:rsidR="00F353BE" w:rsidRPr="007860ED">
        <w:rPr>
          <w:bCs/>
        </w:rPr>
        <w:t xml:space="preserve"> die drei Dusch-WCs AquaClean Tuma, Sela und Mera</w:t>
      </w:r>
      <w:r w:rsidR="002D75AD" w:rsidRPr="007860ED">
        <w:rPr>
          <w:bCs/>
        </w:rPr>
        <w:t xml:space="preserve"> von Geberit. </w:t>
      </w:r>
      <w:r w:rsidRPr="007860ED">
        <w:rPr>
          <w:bCs/>
        </w:rPr>
        <w:t>Das e</w:t>
      </w:r>
      <w:r w:rsidR="008203F1" w:rsidRPr="007860ED">
        <w:rPr>
          <w:bCs/>
        </w:rPr>
        <w:t>legante und schlichte Design d</w:t>
      </w:r>
      <w:r w:rsidRPr="007860ED">
        <w:rPr>
          <w:bCs/>
        </w:rPr>
        <w:t xml:space="preserve">er </w:t>
      </w:r>
      <w:r w:rsidR="003D3CB9" w:rsidRPr="007860ED">
        <w:rPr>
          <w:bCs/>
        </w:rPr>
        <w:t>verschiedenen</w:t>
      </w:r>
      <w:r w:rsidRPr="007860ED">
        <w:rPr>
          <w:bCs/>
        </w:rPr>
        <w:t xml:space="preserve"> Modelle stammt aus der Feder von Christoph Behling, bekannt als Chefdesigner des Schweizer Uhrenherstellers TAG Heuer. </w:t>
      </w:r>
      <w:r w:rsidR="002D75AD" w:rsidRPr="007860ED">
        <w:rPr>
          <w:bCs/>
        </w:rPr>
        <w:t xml:space="preserve">Die </w:t>
      </w:r>
      <w:r w:rsidRPr="007860ED">
        <w:rPr>
          <w:bCs/>
        </w:rPr>
        <w:t xml:space="preserve">Dusch-WCs </w:t>
      </w:r>
      <w:r w:rsidR="002D75AD" w:rsidRPr="007860ED">
        <w:rPr>
          <w:bCs/>
        </w:rPr>
        <w:t xml:space="preserve">unterscheiden sich </w:t>
      </w:r>
      <w:r w:rsidRPr="007860ED">
        <w:rPr>
          <w:bCs/>
        </w:rPr>
        <w:t>vorwiegend</w:t>
      </w:r>
      <w:r w:rsidR="002212A9" w:rsidRPr="007860ED">
        <w:rPr>
          <w:bCs/>
        </w:rPr>
        <w:t xml:space="preserve"> </w:t>
      </w:r>
      <w:r w:rsidR="007B0B2D" w:rsidRPr="007860ED">
        <w:rPr>
          <w:bCs/>
        </w:rPr>
        <w:t>in</w:t>
      </w:r>
      <w:r w:rsidR="00021F86" w:rsidRPr="007860ED">
        <w:rPr>
          <w:bCs/>
        </w:rPr>
        <w:t xml:space="preserve"> </w:t>
      </w:r>
      <w:r w:rsidR="00F3630C" w:rsidRPr="007860ED">
        <w:rPr>
          <w:bCs/>
        </w:rPr>
        <w:t>Design</w:t>
      </w:r>
      <w:r w:rsidR="00106558" w:rsidRPr="007860ED">
        <w:rPr>
          <w:bCs/>
        </w:rPr>
        <w:t xml:space="preserve"> und </w:t>
      </w:r>
      <w:r w:rsidR="00021F86" w:rsidRPr="007860ED">
        <w:rPr>
          <w:bCs/>
        </w:rPr>
        <w:t>Funktion</w:t>
      </w:r>
      <w:r w:rsidR="002D75AD" w:rsidRPr="007860ED">
        <w:rPr>
          <w:bCs/>
        </w:rPr>
        <w:t xml:space="preserve">sumfang und können so </w:t>
      </w:r>
      <w:r w:rsidRPr="007860ED">
        <w:rPr>
          <w:bCs/>
        </w:rPr>
        <w:t>optimal</w:t>
      </w:r>
      <w:r w:rsidR="002212A9" w:rsidRPr="007860ED">
        <w:rPr>
          <w:bCs/>
        </w:rPr>
        <w:t xml:space="preserve"> zu</w:t>
      </w:r>
      <w:r w:rsidR="002D75AD" w:rsidRPr="007860ED">
        <w:rPr>
          <w:bCs/>
        </w:rPr>
        <w:t>m ge</w:t>
      </w:r>
      <w:r w:rsidR="002212A9" w:rsidRPr="007860ED">
        <w:rPr>
          <w:bCs/>
        </w:rPr>
        <w:t>wünschten Investitionsvolumen ausgewählt werden</w:t>
      </w:r>
      <w:r w:rsidR="00E236FC" w:rsidRPr="007860ED">
        <w:rPr>
          <w:bCs/>
        </w:rPr>
        <w:t>.</w:t>
      </w:r>
    </w:p>
    <w:p w14:paraId="0456D027" w14:textId="7EAACC84" w:rsidR="00EF4410" w:rsidRPr="007860ED" w:rsidRDefault="00EF4410" w:rsidP="00DC05EB">
      <w:pPr>
        <w:rPr>
          <w:bCs/>
        </w:rPr>
      </w:pPr>
      <w:r w:rsidRPr="007860ED">
        <w:rPr>
          <w:bCs/>
        </w:rPr>
        <w:t xml:space="preserve">Das Herzstück aller Modelle ist die </w:t>
      </w:r>
      <w:r w:rsidR="00314D54" w:rsidRPr="007860ED">
        <w:rPr>
          <w:bCs/>
        </w:rPr>
        <w:t xml:space="preserve">patentierte </w:t>
      </w:r>
      <w:r w:rsidRPr="007860ED">
        <w:rPr>
          <w:bCs/>
        </w:rPr>
        <w:t xml:space="preserve">WhirlSpray-Duschtechnologie, die </w:t>
      </w:r>
      <w:r w:rsidR="00002C66" w:rsidRPr="007860ED">
        <w:rPr>
          <w:bCs/>
        </w:rPr>
        <w:t xml:space="preserve">den Intimbereich </w:t>
      </w:r>
      <w:r w:rsidR="00314D54" w:rsidRPr="007860ED">
        <w:rPr>
          <w:bCs/>
        </w:rPr>
        <w:t xml:space="preserve">behutsam </w:t>
      </w:r>
      <w:r w:rsidRPr="007860ED">
        <w:rPr>
          <w:bCs/>
        </w:rPr>
        <w:t xml:space="preserve">und </w:t>
      </w:r>
      <w:r w:rsidR="004977E0" w:rsidRPr="007860ED">
        <w:rPr>
          <w:bCs/>
        </w:rPr>
        <w:t xml:space="preserve">dennoch </w:t>
      </w:r>
      <w:r w:rsidRPr="007860ED">
        <w:rPr>
          <w:bCs/>
        </w:rPr>
        <w:t>sorgfältig</w:t>
      </w:r>
      <w:r w:rsidR="00002C66" w:rsidRPr="007860ED">
        <w:rPr>
          <w:bCs/>
        </w:rPr>
        <w:t xml:space="preserve"> reinigt. </w:t>
      </w:r>
      <w:r w:rsidR="0029559F" w:rsidRPr="007860ED">
        <w:rPr>
          <w:bCs/>
        </w:rPr>
        <w:t xml:space="preserve">Besonders angenehm ist die Oszillationsfunktion, bei der sich der Duscharm sanft vor und zurück bewegt. Die Duschstrahlintensität ist in fünf Stufen individuell regulierbar. </w:t>
      </w:r>
      <w:r w:rsidR="008203F1" w:rsidRPr="007860ED">
        <w:rPr>
          <w:bCs/>
        </w:rPr>
        <w:t xml:space="preserve">Zudem zeichnen sich alle Varianten durch </w:t>
      </w:r>
      <w:r w:rsidR="003D3CB9" w:rsidRPr="007860ED">
        <w:rPr>
          <w:bCs/>
        </w:rPr>
        <w:t>eine SoftClosing</w:t>
      </w:r>
      <w:r w:rsidR="002A5369" w:rsidRPr="007860ED">
        <w:rPr>
          <w:bCs/>
        </w:rPr>
        <w:t xml:space="preserve">-Funktion </w:t>
      </w:r>
      <w:r w:rsidR="0044402D">
        <w:rPr>
          <w:bCs/>
        </w:rPr>
        <w:t xml:space="preserve">von WC-Sitz und </w:t>
      </w:r>
      <w:r w:rsidR="0044402D">
        <w:rPr>
          <w:bCs/>
        </w:rPr>
        <w:noBreakHyphen/>
      </w:r>
      <w:r w:rsidR="007B487C" w:rsidRPr="007860ED">
        <w:rPr>
          <w:bCs/>
        </w:rPr>
        <w:t xml:space="preserve">Deckel </w:t>
      </w:r>
      <w:r w:rsidR="002A5369" w:rsidRPr="007860ED">
        <w:rPr>
          <w:bCs/>
        </w:rPr>
        <w:t xml:space="preserve">sowie </w:t>
      </w:r>
      <w:r w:rsidR="008203F1" w:rsidRPr="007860ED">
        <w:rPr>
          <w:bCs/>
        </w:rPr>
        <w:t xml:space="preserve">eine spülrandlose WC-Keramik aus, die besonders reinigungsfreundlich ist. Ein Entkalkungsprogramm erinnert automatisch an das nächste Wartungsintervall und reinigt alle wasserführenden Teile. Das gewährleistet </w:t>
      </w:r>
      <w:r w:rsidR="007B487C" w:rsidRPr="007860ED">
        <w:rPr>
          <w:bCs/>
        </w:rPr>
        <w:t>einen störungsfreien Betrieb</w:t>
      </w:r>
      <w:r w:rsidR="008203F1" w:rsidRPr="007860ED">
        <w:rPr>
          <w:bCs/>
        </w:rPr>
        <w:t>.</w:t>
      </w:r>
    </w:p>
    <w:p w14:paraId="79ED126A" w14:textId="685944B8" w:rsidR="002D75AD" w:rsidRPr="007860ED" w:rsidRDefault="00314D54" w:rsidP="00DC05EB">
      <w:pPr>
        <w:rPr>
          <w:bCs/>
        </w:rPr>
      </w:pPr>
      <w:r w:rsidRPr="007860ED">
        <w:rPr>
          <w:b/>
          <w:bCs/>
        </w:rPr>
        <w:lastRenderedPageBreak/>
        <w:t>Das</w:t>
      </w:r>
      <w:r w:rsidR="008203F1" w:rsidRPr="007860ED">
        <w:rPr>
          <w:b/>
          <w:bCs/>
        </w:rPr>
        <w:t xml:space="preserve"> </w:t>
      </w:r>
      <w:r w:rsidR="002A44A8" w:rsidRPr="007860ED">
        <w:rPr>
          <w:b/>
          <w:bCs/>
        </w:rPr>
        <w:t>Einsteiger</w:t>
      </w:r>
      <w:r w:rsidRPr="007860ED">
        <w:rPr>
          <w:b/>
          <w:bCs/>
        </w:rPr>
        <w:t>-Modell</w:t>
      </w:r>
      <w:r w:rsidR="008203F1" w:rsidRPr="007860ED">
        <w:rPr>
          <w:bCs/>
        </w:rPr>
        <w:br/>
      </w:r>
      <w:r w:rsidR="00EF4410" w:rsidRPr="007860ED">
        <w:rPr>
          <w:bCs/>
        </w:rPr>
        <w:t xml:space="preserve">Geberit AquaClean Tuma </w:t>
      </w:r>
      <w:r w:rsidR="007E7C2A" w:rsidRPr="007860ED">
        <w:rPr>
          <w:bCs/>
        </w:rPr>
        <w:t xml:space="preserve">ist kompakt gestaltet und eignet sich </w:t>
      </w:r>
      <w:r w:rsidR="00106558" w:rsidRPr="007860ED">
        <w:rPr>
          <w:bCs/>
        </w:rPr>
        <w:t xml:space="preserve">aufgrund seiner geringen Bautiefe von 55,3 cm </w:t>
      </w:r>
      <w:r w:rsidR="007E7C2A" w:rsidRPr="007860ED">
        <w:rPr>
          <w:bCs/>
        </w:rPr>
        <w:t xml:space="preserve">auch für kleine Hotelbäder. Es </w:t>
      </w:r>
      <w:r w:rsidR="00EF4410" w:rsidRPr="007860ED">
        <w:rPr>
          <w:bCs/>
        </w:rPr>
        <w:t>bietet alle Grundfunktionen eines Dusch-WCs</w:t>
      </w:r>
      <w:r w:rsidR="002A5369" w:rsidRPr="007860ED">
        <w:rPr>
          <w:bCs/>
        </w:rPr>
        <w:t xml:space="preserve"> und ist al</w:t>
      </w:r>
      <w:r w:rsidR="00EF4410" w:rsidRPr="007860ED">
        <w:rPr>
          <w:bCs/>
        </w:rPr>
        <w:t xml:space="preserve">s </w:t>
      </w:r>
      <w:r w:rsidR="009972EA" w:rsidRPr="007860ED">
        <w:rPr>
          <w:bCs/>
        </w:rPr>
        <w:t>Classic</w:t>
      </w:r>
      <w:r w:rsidR="008203F1" w:rsidRPr="007860ED">
        <w:rPr>
          <w:bCs/>
        </w:rPr>
        <w:t xml:space="preserve">- </w:t>
      </w:r>
      <w:r w:rsidR="009E4FEE" w:rsidRPr="007860ED">
        <w:rPr>
          <w:bCs/>
        </w:rPr>
        <w:t>oder</w:t>
      </w:r>
      <w:r w:rsidR="008203F1" w:rsidRPr="007860ED">
        <w:rPr>
          <w:bCs/>
        </w:rPr>
        <w:t xml:space="preserve"> </w:t>
      </w:r>
      <w:r w:rsidR="009972EA" w:rsidRPr="007860ED">
        <w:rPr>
          <w:bCs/>
        </w:rPr>
        <w:t>Comfort</w:t>
      </w:r>
      <w:r w:rsidR="008203F1" w:rsidRPr="007860ED">
        <w:rPr>
          <w:bCs/>
        </w:rPr>
        <w:t>-Ausführung</w:t>
      </w:r>
      <w:r w:rsidR="00106558" w:rsidRPr="007860ED">
        <w:rPr>
          <w:bCs/>
        </w:rPr>
        <w:t xml:space="preserve"> erhältlich</w:t>
      </w:r>
      <w:r w:rsidR="008203F1" w:rsidRPr="007860ED">
        <w:rPr>
          <w:bCs/>
        </w:rPr>
        <w:t>.</w:t>
      </w:r>
      <w:r w:rsidR="00EF4410" w:rsidRPr="007860ED">
        <w:rPr>
          <w:bCs/>
        </w:rPr>
        <w:t xml:space="preserve"> </w:t>
      </w:r>
      <w:r w:rsidR="00106558" w:rsidRPr="007860ED">
        <w:rPr>
          <w:bCs/>
        </w:rPr>
        <w:t xml:space="preserve">Die Comfort-Ausführung </w:t>
      </w:r>
      <w:r w:rsidR="009972EA" w:rsidRPr="007860ED">
        <w:rPr>
          <w:bCs/>
        </w:rPr>
        <w:t>punktet mit einer zusätzlichen Ladydusche</w:t>
      </w:r>
      <w:r w:rsidR="007E7C2A" w:rsidRPr="007860ED">
        <w:rPr>
          <w:bCs/>
        </w:rPr>
        <w:t>, einer Geruchsabsaugung, einem Warmluftföhn</w:t>
      </w:r>
      <w:r w:rsidR="009972EA" w:rsidRPr="007860ED">
        <w:rPr>
          <w:bCs/>
        </w:rPr>
        <w:t xml:space="preserve"> sowie einer Sitzheizung. </w:t>
      </w:r>
      <w:r w:rsidR="009E4FEE" w:rsidRPr="007860ED">
        <w:rPr>
          <w:bCs/>
        </w:rPr>
        <w:t xml:space="preserve">Standardmäßig </w:t>
      </w:r>
      <w:r w:rsidR="00402C18" w:rsidRPr="007860ED">
        <w:rPr>
          <w:bCs/>
        </w:rPr>
        <w:t xml:space="preserve">verfügt </w:t>
      </w:r>
      <w:r w:rsidR="009E4FEE" w:rsidRPr="007860ED">
        <w:rPr>
          <w:bCs/>
        </w:rPr>
        <w:t xml:space="preserve">das AquaClean Tuma </w:t>
      </w:r>
      <w:r w:rsidR="00125EB5" w:rsidRPr="007860ED">
        <w:rPr>
          <w:bCs/>
        </w:rPr>
        <w:t xml:space="preserve">als Komplettanlage </w:t>
      </w:r>
      <w:r w:rsidR="00402C18" w:rsidRPr="007860ED">
        <w:rPr>
          <w:bCs/>
        </w:rPr>
        <w:t xml:space="preserve">über </w:t>
      </w:r>
      <w:r w:rsidR="009E4FEE" w:rsidRPr="007860ED">
        <w:rPr>
          <w:bCs/>
        </w:rPr>
        <w:t xml:space="preserve">eine spülrandlose WC-Keramik, die </w:t>
      </w:r>
      <w:r w:rsidR="00125EB5" w:rsidRPr="007860ED">
        <w:rPr>
          <w:bCs/>
        </w:rPr>
        <w:t>einfach zu reinigen ist</w:t>
      </w:r>
      <w:r w:rsidR="009E4FEE" w:rsidRPr="007860ED">
        <w:rPr>
          <w:bCs/>
        </w:rPr>
        <w:t>.</w:t>
      </w:r>
    </w:p>
    <w:p w14:paraId="4FF29F4A" w14:textId="0EF6F3E6" w:rsidR="005172E7" w:rsidRPr="007860ED" w:rsidRDefault="002A5369" w:rsidP="00DC05EB">
      <w:pPr>
        <w:rPr>
          <w:bCs/>
        </w:rPr>
      </w:pPr>
      <w:r w:rsidRPr="007860ED">
        <w:rPr>
          <w:b/>
          <w:bCs/>
        </w:rPr>
        <w:t xml:space="preserve">Für </w:t>
      </w:r>
      <w:r w:rsidR="00F864C2" w:rsidRPr="007860ED">
        <w:rPr>
          <w:b/>
          <w:bCs/>
        </w:rPr>
        <w:t>den gehobenen Anspruch</w:t>
      </w:r>
      <w:r w:rsidRPr="007860ED">
        <w:rPr>
          <w:bCs/>
        </w:rPr>
        <w:br/>
      </w:r>
      <w:r w:rsidR="009F3896" w:rsidRPr="007860ED">
        <w:rPr>
          <w:bCs/>
        </w:rPr>
        <w:t xml:space="preserve">Das AquaClean Sela </w:t>
      </w:r>
      <w:r w:rsidR="005172E7" w:rsidRPr="007860ED">
        <w:rPr>
          <w:bCs/>
        </w:rPr>
        <w:t xml:space="preserve">ist das neueste Dusch-WC aus dem Hause Geberit. </w:t>
      </w:r>
      <w:r w:rsidR="002A44A8" w:rsidRPr="007860ED">
        <w:rPr>
          <w:bCs/>
        </w:rPr>
        <w:t>Es</w:t>
      </w:r>
      <w:r w:rsidR="005172E7" w:rsidRPr="007860ED">
        <w:rPr>
          <w:bCs/>
        </w:rPr>
        <w:t xml:space="preserve"> </w:t>
      </w:r>
      <w:r w:rsidR="00756620" w:rsidRPr="007860ED">
        <w:rPr>
          <w:bCs/>
        </w:rPr>
        <w:t>überzeugt</w:t>
      </w:r>
      <w:r w:rsidR="0013471B" w:rsidRPr="007860ED">
        <w:rPr>
          <w:bCs/>
        </w:rPr>
        <w:t xml:space="preserve"> mit </w:t>
      </w:r>
      <w:r w:rsidR="005172E7" w:rsidRPr="007860ED">
        <w:rPr>
          <w:bCs/>
        </w:rPr>
        <w:t>eine</w:t>
      </w:r>
      <w:r w:rsidR="0013471B" w:rsidRPr="007860ED">
        <w:rPr>
          <w:bCs/>
        </w:rPr>
        <w:t>r</w:t>
      </w:r>
      <w:r w:rsidR="005172E7" w:rsidRPr="007860ED">
        <w:rPr>
          <w:bCs/>
        </w:rPr>
        <w:t xml:space="preserve"> </w:t>
      </w:r>
      <w:r w:rsidR="00F241AA" w:rsidRPr="007860ED">
        <w:rPr>
          <w:bCs/>
        </w:rPr>
        <w:t>separate</w:t>
      </w:r>
      <w:r w:rsidR="0029559F" w:rsidRPr="007860ED">
        <w:rPr>
          <w:bCs/>
        </w:rPr>
        <w:t>n</w:t>
      </w:r>
      <w:r w:rsidR="0013471B" w:rsidRPr="007860ED">
        <w:rPr>
          <w:bCs/>
        </w:rPr>
        <w:t xml:space="preserve"> </w:t>
      </w:r>
      <w:r w:rsidR="00F241AA" w:rsidRPr="007860ED">
        <w:rPr>
          <w:bCs/>
        </w:rPr>
        <w:t xml:space="preserve">Ladydusche, </w:t>
      </w:r>
      <w:r w:rsidR="0013471B" w:rsidRPr="007860ED">
        <w:rPr>
          <w:bCs/>
        </w:rPr>
        <w:t>die in den Duscharm integriert</w:t>
      </w:r>
      <w:r w:rsidR="00227E5F" w:rsidRPr="007860ED">
        <w:rPr>
          <w:bCs/>
        </w:rPr>
        <w:t xml:space="preserve"> und</w:t>
      </w:r>
      <w:r w:rsidR="0029559F" w:rsidRPr="007860ED">
        <w:rPr>
          <w:bCs/>
        </w:rPr>
        <w:t xml:space="preserve"> </w:t>
      </w:r>
      <w:r w:rsidR="0013471B" w:rsidRPr="007860ED">
        <w:rPr>
          <w:bCs/>
        </w:rPr>
        <w:t>bis zum Gebrauch hygienisch geschützt ist. E</w:t>
      </w:r>
      <w:r w:rsidR="00F241AA" w:rsidRPr="007860ED">
        <w:rPr>
          <w:bCs/>
        </w:rPr>
        <w:t>ine Benutzererkennung und ein Orientierungslicht, das auch in der Nacht sicher den Weg zum WC weist</w:t>
      </w:r>
      <w:r w:rsidR="00227E5F" w:rsidRPr="007860ED">
        <w:rPr>
          <w:bCs/>
        </w:rPr>
        <w:t xml:space="preserve"> und in unterschiedlichen Farben eingestellt werden kann</w:t>
      </w:r>
      <w:r w:rsidR="0013471B" w:rsidRPr="007860ED">
        <w:rPr>
          <w:bCs/>
        </w:rPr>
        <w:t>, mache</w:t>
      </w:r>
      <w:r w:rsidR="00227E5F" w:rsidRPr="007860ED">
        <w:rPr>
          <w:bCs/>
        </w:rPr>
        <w:t xml:space="preserve">n die Komforttoilette zu einem </w:t>
      </w:r>
      <w:r w:rsidR="0013471B" w:rsidRPr="007860ED">
        <w:rPr>
          <w:bCs/>
        </w:rPr>
        <w:t>persönlichen und sicheren stillen Örtchen</w:t>
      </w:r>
      <w:r w:rsidR="00F241AA" w:rsidRPr="007860ED">
        <w:rPr>
          <w:bCs/>
        </w:rPr>
        <w:t>.</w:t>
      </w:r>
      <w:r w:rsidR="00231798" w:rsidRPr="007860ED">
        <w:rPr>
          <w:bCs/>
        </w:rPr>
        <w:t xml:space="preserve"> </w:t>
      </w:r>
      <w:r w:rsidR="00756620" w:rsidRPr="007860ED">
        <w:rPr>
          <w:bCs/>
        </w:rPr>
        <w:t xml:space="preserve">Die spülrandlose WC-Keramik mit TurboFlush-Spültechnologie garantiert eine sehr gründliche und </w:t>
      </w:r>
      <w:r w:rsidR="0001462B" w:rsidRPr="007860ED">
        <w:rPr>
          <w:bCs/>
        </w:rPr>
        <w:t xml:space="preserve">äußerst </w:t>
      </w:r>
      <w:r w:rsidR="00756620" w:rsidRPr="007860ED">
        <w:rPr>
          <w:bCs/>
        </w:rPr>
        <w:t xml:space="preserve">leise Ausspülung. </w:t>
      </w:r>
      <w:r w:rsidR="00227E5F" w:rsidRPr="007860ED">
        <w:rPr>
          <w:bCs/>
        </w:rPr>
        <w:t xml:space="preserve">Das Housekeeping wiederum profitiert von der schnellen Reinigung: WC-Sitz und -Deckel lassen sich mit nur einem Handgriff abnehmen. Die hochwertige Keramik </w:t>
      </w:r>
      <w:r w:rsidR="00B23ED8" w:rsidRPr="007860ED">
        <w:rPr>
          <w:bCs/>
        </w:rPr>
        <w:t xml:space="preserve">lässt sich </w:t>
      </w:r>
      <w:r w:rsidR="00227E5F" w:rsidRPr="007860ED">
        <w:rPr>
          <w:bCs/>
        </w:rPr>
        <w:t xml:space="preserve">dank </w:t>
      </w:r>
      <w:r w:rsidR="006A421D" w:rsidRPr="007860ED">
        <w:rPr>
          <w:bCs/>
        </w:rPr>
        <w:t xml:space="preserve">der KeraTect Spezialglasur </w:t>
      </w:r>
      <w:r w:rsidR="00B23ED8" w:rsidRPr="007860ED">
        <w:rPr>
          <w:bCs/>
        </w:rPr>
        <w:t>einfach und effizient sauber halten</w:t>
      </w:r>
      <w:r w:rsidR="0044402D">
        <w:rPr>
          <w:bCs/>
        </w:rPr>
        <w:t>.</w:t>
      </w:r>
    </w:p>
    <w:p w14:paraId="681772BE" w14:textId="32F7727B" w:rsidR="00F74654" w:rsidRPr="007860ED" w:rsidRDefault="00B23ED8" w:rsidP="00DC05EB">
      <w:pPr>
        <w:rPr>
          <w:bCs/>
        </w:rPr>
      </w:pPr>
      <w:r w:rsidRPr="007860ED">
        <w:rPr>
          <w:b/>
          <w:bCs/>
        </w:rPr>
        <w:t>Komfort der Luxusklasse</w:t>
      </w:r>
      <w:r w:rsidR="002A5369" w:rsidRPr="007860ED">
        <w:rPr>
          <w:bCs/>
        </w:rPr>
        <w:br/>
      </w:r>
      <w:r w:rsidR="00756620" w:rsidRPr="007860ED">
        <w:rPr>
          <w:bCs/>
        </w:rPr>
        <w:t xml:space="preserve">Noch mehr Annehmlichkeiten bietet das </w:t>
      </w:r>
      <w:r w:rsidR="0013471B" w:rsidRPr="007860ED">
        <w:rPr>
          <w:bCs/>
        </w:rPr>
        <w:t>Premium-</w:t>
      </w:r>
      <w:r w:rsidR="00756620" w:rsidRPr="007860ED">
        <w:rPr>
          <w:bCs/>
        </w:rPr>
        <w:t>Modell</w:t>
      </w:r>
      <w:r w:rsidR="0013471B" w:rsidRPr="007860ED">
        <w:rPr>
          <w:bCs/>
        </w:rPr>
        <w:t xml:space="preserve"> </w:t>
      </w:r>
      <w:r w:rsidR="00756620" w:rsidRPr="007860ED">
        <w:rPr>
          <w:bCs/>
        </w:rPr>
        <w:t>der</w:t>
      </w:r>
      <w:r w:rsidR="00021F86" w:rsidRPr="007860ED">
        <w:rPr>
          <w:bCs/>
        </w:rPr>
        <w:t xml:space="preserve"> Dusch-WC</w:t>
      </w:r>
      <w:r w:rsidR="00756620" w:rsidRPr="007860ED">
        <w:rPr>
          <w:bCs/>
        </w:rPr>
        <w:t>s: Das Geberit</w:t>
      </w:r>
      <w:r w:rsidR="00021F86" w:rsidRPr="007860ED">
        <w:rPr>
          <w:bCs/>
        </w:rPr>
        <w:t xml:space="preserve"> </w:t>
      </w:r>
      <w:r w:rsidR="00635EE8" w:rsidRPr="007860ED">
        <w:rPr>
          <w:bCs/>
        </w:rPr>
        <w:t xml:space="preserve">AquaClean </w:t>
      </w:r>
      <w:r w:rsidR="001E64A6" w:rsidRPr="007860ED">
        <w:rPr>
          <w:bCs/>
        </w:rPr>
        <w:t>Mera</w:t>
      </w:r>
      <w:r w:rsidR="00A96573" w:rsidRPr="007860ED">
        <w:rPr>
          <w:bCs/>
        </w:rPr>
        <w:t xml:space="preserve"> Classic</w:t>
      </w:r>
      <w:r w:rsidR="001E64A6" w:rsidRPr="007860ED">
        <w:rPr>
          <w:bCs/>
        </w:rPr>
        <w:t xml:space="preserve"> </w:t>
      </w:r>
      <w:r w:rsidR="00756620" w:rsidRPr="007860ED">
        <w:rPr>
          <w:bCs/>
        </w:rPr>
        <w:t xml:space="preserve">verfügt </w:t>
      </w:r>
      <w:r w:rsidR="00227E5F" w:rsidRPr="007860ED">
        <w:rPr>
          <w:bCs/>
        </w:rPr>
        <w:t>neben den Grundfunktionen</w:t>
      </w:r>
      <w:r w:rsidR="00C67E58" w:rsidRPr="007860ED">
        <w:rPr>
          <w:bCs/>
        </w:rPr>
        <w:t xml:space="preserve"> </w:t>
      </w:r>
      <w:r w:rsidR="0073516A" w:rsidRPr="007860ED">
        <w:rPr>
          <w:bCs/>
        </w:rPr>
        <w:t xml:space="preserve">standardmäßig </w:t>
      </w:r>
      <w:r w:rsidR="00756620" w:rsidRPr="007860ED">
        <w:rPr>
          <w:bCs/>
        </w:rPr>
        <w:t xml:space="preserve">über </w:t>
      </w:r>
      <w:r w:rsidR="00F74654" w:rsidRPr="007860ED">
        <w:rPr>
          <w:bCs/>
        </w:rPr>
        <w:t>eine</w:t>
      </w:r>
      <w:r w:rsidR="0073516A" w:rsidRPr="007860ED">
        <w:rPr>
          <w:bCs/>
        </w:rPr>
        <w:t xml:space="preserve"> sanft reinigende</w:t>
      </w:r>
      <w:r w:rsidR="00F74654" w:rsidRPr="007860ED">
        <w:rPr>
          <w:bCs/>
        </w:rPr>
        <w:t xml:space="preserve"> Ladydusche, </w:t>
      </w:r>
      <w:r w:rsidR="00BA78A3" w:rsidRPr="007860ED">
        <w:rPr>
          <w:bCs/>
        </w:rPr>
        <w:t>eine</w:t>
      </w:r>
      <w:r w:rsidR="009F3896" w:rsidRPr="007860ED">
        <w:rPr>
          <w:bCs/>
        </w:rPr>
        <w:t>n</w:t>
      </w:r>
      <w:r w:rsidR="00BA78A3" w:rsidRPr="007860ED">
        <w:rPr>
          <w:bCs/>
        </w:rPr>
        <w:t xml:space="preserve"> Warmluftföhn</w:t>
      </w:r>
      <w:r w:rsidR="00A96573" w:rsidRPr="007860ED">
        <w:rPr>
          <w:bCs/>
        </w:rPr>
        <w:t xml:space="preserve"> </w:t>
      </w:r>
      <w:r w:rsidR="0073516A" w:rsidRPr="007860ED">
        <w:rPr>
          <w:bCs/>
        </w:rPr>
        <w:t xml:space="preserve">mit regulierbarer Temperatur </w:t>
      </w:r>
      <w:r w:rsidR="00A96573" w:rsidRPr="007860ED">
        <w:rPr>
          <w:bCs/>
        </w:rPr>
        <w:t>und</w:t>
      </w:r>
      <w:r w:rsidR="00BA78A3" w:rsidRPr="007860ED">
        <w:rPr>
          <w:bCs/>
        </w:rPr>
        <w:t xml:space="preserve"> eine Geruchsabsaugung</w:t>
      </w:r>
      <w:r w:rsidR="009F3896" w:rsidRPr="007860ED">
        <w:rPr>
          <w:bCs/>
        </w:rPr>
        <w:t>.</w:t>
      </w:r>
      <w:r w:rsidR="0073516A" w:rsidRPr="007860ED">
        <w:rPr>
          <w:bCs/>
        </w:rPr>
        <w:t xml:space="preserve"> Ebenso wie das AquaClean Sela </w:t>
      </w:r>
      <w:r w:rsidR="001152E8" w:rsidRPr="007860ED">
        <w:rPr>
          <w:bCs/>
        </w:rPr>
        <w:t xml:space="preserve">ist </w:t>
      </w:r>
      <w:r w:rsidR="0073516A" w:rsidRPr="007860ED">
        <w:rPr>
          <w:bCs/>
        </w:rPr>
        <w:t xml:space="preserve">Mera </w:t>
      </w:r>
      <w:r w:rsidR="001152E8" w:rsidRPr="007860ED">
        <w:rPr>
          <w:bCs/>
        </w:rPr>
        <w:t xml:space="preserve">mit einer </w:t>
      </w:r>
      <w:r w:rsidR="0073516A" w:rsidRPr="007860ED">
        <w:rPr>
          <w:bCs/>
        </w:rPr>
        <w:t>spülrandlose</w:t>
      </w:r>
      <w:r w:rsidR="001152E8" w:rsidRPr="007860ED">
        <w:rPr>
          <w:bCs/>
        </w:rPr>
        <w:t>n</w:t>
      </w:r>
      <w:r w:rsidR="0073516A" w:rsidRPr="007860ED">
        <w:rPr>
          <w:bCs/>
        </w:rPr>
        <w:t xml:space="preserve"> WC-Keramik mit TurboFlush-Spültechnologie</w:t>
      </w:r>
      <w:r w:rsidR="001152E8" w:rsidRPr="007860ED">
        <w:rPr>
          <w:bCs/>
        </w:rPr>
        <w:t xml:space="preserve"> ausgestattet</w:t>
      </w:r>
      <w:r w:rsidR="0073516A" w:rsidRPr="007860ED">
        <w:rPr>
          <w:bCs/>
        </w:rPr>
        <w:t>.</w:t>
      </w:r>
      <w:r w:rsidR="00756620" w:rsidRPr="007860ED">
        <w:rPr>
          <w:bCs/>
        </w:rPr>
        <w:t xml:space="preserve"> </w:t>
      </w:r>
      <w:r w:rsidR="00A96573" w:rsidRPr="007860ED">
        <w:rPr>
          <w:bCs/>
        </w:rPr>
        <w:t>Bei der Comfort-Variante öffnet und schließt sich der</w:t>
      </w:r>
      <w:r w:rsidR="00141A4E" w:rsidRPr="007860ED">
        <w:rPr>
          <w:bCs/>
        </w:rPr>
        <w:t xml:space="preserve"> WC-</w:t>
      </w:r>
      <w:r w:rsidR="00A96573" w:rsidRPr="007860ED">
        <w:rPr>
          <w:bCs/>
        </w:rPr>
        <w:t>Deckel</w:t>
      </w:r>
      <w:r w:rsidR="00F864C2" w:rsidRPr="007860ED">
        <w:rPr>
          <w:bCs/>
        </w:rPr>
        <w:t xml:space="preserve"> </w:t>
      </w:r>
      <w:r w:rsidR="00141A4E" w:rsidRPr="007860ED">
        <w:rPr>
          <w:bCs/>
        </w:rPr>
        <w:t xml:space="preserve">dank Nahbereichserkennung </w:t>
      </w:r>
      <w:r w:rsidR="00F864C2" w:rsidRPr="007860ED">
        <w:rPr>
          <w:bCs/>
        </w:rPr>
        <w:t>berührungslos</w:t>
      </w:r>
      <w:r w:rsidR="00F74654" w:rsidRPr="007860ED">
        <w:rPr>
          <w:bCs/>
        </w:rPr>
        <w:t>, sobald sich der Gast dem WC nähert</w:t>
      </w:r>
      <w:r w:rsidR="00F864C2" w:rsidRPr="007860ED">
        <w:rPr>
          <w:bCs/>
        </w:rPr>
        <w:t xml:space="preserve"> und wieder entfernt</w:t>
      </w:r>
      <w:r w:rsidR="00F74654" w:rsidRPr="007860ED">
        <w:rPr>
          <w:bCs/>
        </w:rPr>
        <w:t>.</w:t>
      </w:r>
      <w:r w:rsidR="00141A4E" w:rsidRPr="007860ED">
        <w:rPr>
          <w:bCs/>
        </w:rPr>
        <w:t xml:space="preserve"> Der Erfassungsbereich kann individuell auf die Badgröße eingestellt werden, sodass die Funktion nur auslöst, wenn sie wirklich erwünscht ist.</w:t>
      </w:r>
      <w:r w:rsidR="00F11930" w:rsidRPr="007860ED">
        <w:rPr>
          <w:bCs/>
        </w:rPr>
        <w:t xml:space="preserve"> Darüber hinaus punktet die Comfort-Ausstattung mit einer integrierten WC-Sitzheizung und </w:t>
      </w:r>
      <w:r w:rsidR="00F74654" w:rsidRPr="007860ED">
        <w:rPr>
          <w:bCs/>
        </w:rPr>
        <w:t>ein</w:t>
      </w:r>
      <w:r w:rsidR="00F11930" w:rsidRPr="007860ED">
        <w:rPr>
          <w:bCs/>
        </w:rPr>
        <w:t>em</w:t>
      </w:r>
      <w:r w:rsidR="00F74654" w:rsidRPr="007860ED">
        <w:rPr>
          <w:bCs/>
        </w:rPr>
        <w:t xml:space="preserve"> LED-Licht zur nächtlichen Orientierung, das in sieben verschiedenen Farben eingestellt</w:t>
      </w:r>
      <w:r w:rsidR="00141A4E" w:rsidRPr="007860ED">
        <w:rPr>
          <w:bCs/>
        </w:rPr>
        <w:t xml:space="preserve"> werden kann</w:t>
      </w:r>
      <w:r w:rsidR="00F74654" w:rsidRPr="007860ED">
        <w:rPr>
          <w:bCs/>
        </w:rPr>
        <w:t>.</w:t>
      </w:r>
    </w:p>
    <w:p w14:paraId="542DDD93" w14:textId="6968DFB5" w:rsidR="00E236FC" w:rsidRPr="007860ED" w:rsidRDefault="00756620" w:rsidP="00DC05EB">
      <w:pPr>
        <w:rPr>
          <w:bCs/>
        </w:rPr>
      </w:pPr>
      <w:r w:rsidRPr="007860ED">
        <w:rPr>
          <w:bCs/>
        </w:rPr>
        <w:t xml:space="preserve">Sämtliche Komfortfunktionen </w:t>
      </w:r>
      <w:r w:rsidR="00F74654" w:rsidRPr="007860ED">
        <w:rPr>
          <w:bCs/>
        </w:rPr>
        <w:t xml:space="preserve">bei den Modellen AquaClean Tuma Comfort, Mera Classic und Comfort sowie Sela </w:t>
      </w:r>
      <w:r w:rsidRPr="007860ED">
        <w:rPr>
          <w:bCs/>
        </w:rPr>
        <w:t xml:space="preserve">lassen sich über die einfach zu handhabende Fernbedienung steuern. Vier individuelle Nutzerprofile können gespeichert und auf Knopfdruck abgerufen werden. Die perfekte Ergänzung dazu: </w:t>
      </w:r>
      <w:r w:rsidR="005517A8" w:rsidRPr="007860ED">
        <w:rPr>
          <w:bCs/>
        </w:rPr>
        <w:t>d</w:t>
      </w:r>
      <w:r w:rsidRPr="007860ED">
        <w:rPr>
          <w:bCs/>
        </w:rPr>
        <w:t>as</w:t>
      </w:r>
      <w:r w:rsidR="005517A8" w:rsidRPr="007860ED">
        <w:rPr>
          <w:bCs/>
        </w:rPr>
        <w:t xml:space="preserve"> kabellose Wandbedienpanel. Es kann </w:t>
      </w:r>
      <w:r w:rsidR="009072C1" w:rsidRPr="007860ED">
        <w:rPr>
          <w:bCs/>
        </w:rPr>
        <w:t xml:space="preserve">individuell </w:t>
      </w:r>
      <w:r w:rsidR="00F74654" w:rsidRPr="007860ED">
        <w:rPr>
          <w:bCs/>
        </w:rPr>
        <w:t>neben dem WC an der Wand fixiert werden, sodass es jederzeit in Griffnähe ist</w:t>
      </w:r>
      <w:r w:rsidR="00E2295E" w:rsidRPr="007860ED">
        <w:rPr>
          <w:bCs/>
        </w:rPr>
        <w:t xml:space="preserve"> und nicht verlegt werden kann</w:t>
      </w:r>
      <w:r w:rsidR="005517A8" w:rsidRPr="007860ED">
        <w:rPr>
          <w:bCs/>
        </w:rPr>
        <w:t xml:space="preserve">. </w:t>
      </w:r>
      <w:r w:rsidR="00F74654" w:rsidRPr="007860ED">
        <w:rPr>
          <w:bCs/>
        </w:rPr>
        <w:t xml:space="preserve">Alle AquaClean Modelle lassen sich zudem mit der Geberit App </w:t>
      </w:r>
      <w:r w:rsidR="00F864C2" w:rsidRPr="007860ED">
        <w:rPr>
          <w:bCs/>
        </w:rPr>
        <w:t xml:space="preserve">per Smartphone </w:t>
      </w:r>
      <w:r w:rsidR="00F74654" w:rsidRPr="007860ED">
        <w:rPr>
          <w:bCs/>
        </w:rPr>
        <w:t>bedienen</w:t>
      </w:r>
      <w:r w:rsidR="009072C1" w:rsidRPr="007860ED">
        <w:rPr>
          <w:bCs/>
        </w:rPr>
        <w:t>, sodass</w:t>
      </w:r>
      <w:r w:rsidR="009072C1" w:rsidRPr="007860ED">
        <w:t xml:space="preserve"> </w:t>
      </w:r>
      <w:r w:rsidR="009072C1" w:rsidRPr="007860ED">
        <w:rPr>
          <w:bCs/>
        </w:rPr>
        <w:t>erfahrene AquaClean Nutzer das von Zuhause gewohnte Duschprofil auch im Hotel nutzen können.</w:t>
      </w:r>
    </w:p>
    <w:p w14:paraId="1D2347FE" w14:textId="59EFADCD" w:rsidR="00B23ED8" w:rsidRDefault="00995795" w:rsidP="007518EA">
      <w:pPr>
        <w:rPr>
          <w:bCs/>
        </w:rPr>
      </w:pPr>
      <w:r w:rsidRPr="007860ED">
        <w:rPr>
          <w:bCs/>
        </w:rPr>
        <w:t>Dank</w:t>
      </w:r>
      <w:r w:rsidR="007065BE" w:rsidRPr="007860ED">
        <w:rPr>
          <w:bCs/>
        </w:rPr>
        <w:t xml:space="preserve"> der verschiedenen Modelle und Optionen </w:t>
      </w:r>
      <w:r w:rsidRPr="007860ED">
        <w:rPr>
          <w:bCs/>
        </w:rPr>
        <w:t xml:space="preserve">für das Geberit AquaClean Dusch-WC stellt sich für Hoteliers also nicht die Frage, ob sie ihren Gästen etwas </w:t>
      </w:r>
      <w:r w:rsidR="007B487C" w:rsidRPr="007860ED">
        <w:rPr>
          <w:bCs/>
        </w:rPr>
        <w:t xml:space="preserve">mehr </w:t>
      </w:r>
      <w:r w:rsidRPr="007860ED">
        <w:rPr>
          <w:bCs/>
        </w:rPr>
        <w:t>Luxus bieten möchten, sondern nur wie viel.</w:t>
      </w:r>
      <w:r w:rsidR="00B23ED8">
        <w:rPr>
          <w:bCs/>
        </w:rPr>
        <w:br w:type="page"/>
      </w:r>
    </w:p>
    <w:p w14:paraId="2A3E39AB" w14:textId="5ED69BC8" w:rsidR="00BD72A1" w:rsidRPr="003B212D" w:rsidRDefault="00A43EF1" w:rsidP="00BD72A1">
      <w:pPr>
        <w:spacing w:after="0" w:line="360" w:lineRule="auto"/>
        <w:rPr>
          <w:b/>
        </w:rPr>
      </w:pPr>
      <w:r>
        <w:rPr>
          <w:noProof/>
        </w:rPr>
        <w:lastRenderedPageBreak/>
        <w:drawing>
          <wp:anchor distT="0" distB="0" distL="114300" distR="114300" simplePos="0" relativeHeight="251661312" behindDoc="0" locked="0" layoutInCell="1" allowOverlap="1" wp14:anchorId="1F073DC8" wp14:editId="5DF8D983">
            <wp:simplePos x="0" y="0"/>
            <wp:positionH relativeFrom="column">
              <wp:posOffset>6350</wp:posOffset>
            </wp:positionH>
            <wp:positionV relativeFrom="paragraph">
              <wp:posOffset>5179695</wp:posOffset>
            </wp:positionV>
            <wp:extent cx="1479550" cy="1479550"/>
            <wp:effectExtent l="0" t="0" r="0" b="0"/>
            <wp:wrapTight wrapText="bothSides">
              <wp:wrapPolygon edited="0">
                <wp:start x="0" y="0"/>
                <wp:lineTo x="0" y="21136"/>
                <wp:lineTo x="21136" y="21136"/>
                <wp:lineTo x="21136" y="0"/>
                <wp:lineTo x="0" y="0"/>
              </wp:wrapPolygon>
            </wp:wrapTight>
            <wp:docPr id="9" name="Bild 9" descr="Daten:Kunden:GEBERIT:Texte:2019:Pressemitteilungen:GAC:3_Hotel:2_Dusch-WC_im_Hotel:Geberit_AquaClean_Hotel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aten:Kunden:GEBERIT:Texte:2019:Pressemitteilungen:GAC:3_Hotel:2_Dusch-WC_im_Hotel:Geberit_AquaClean_Hotel_4.jpg"/>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1479550" cy="147955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5719473E" wp14:editId="58417CDA">
            <wp:simplePos x="0" y="0"/>
            <wp:positionH relativeFrom="column">
              <wp:posOffset>6350</wp:posOffset>
            </wp:positionH>
            <wp:positionV relativeFrom="paragraph">
              <wp:posOffset>3729355</wp:posOffset>
            </wp:positionV>
            <wp:extent cx="1708150" cy="1278890"/>
            <wp:effectExtent l="0" t="0" r="0" b="0"/>
            <wp:wrapTight wrapText="bothSides">
              <wp:wrapPolygon edited="0">
                <wp:start x="0" y="0"/>
                <wp:lineTo x="0" y="21021"/>
                <wp:lineTo x="21199" y="21021"/>
                <wp:lineTo x="21199" y="0"/>
                <wp:lineTo x="0" y="0"/>
              </wp:wrapPolygon>
            </wp:wrapTight>
            <wp:docPr id="8" name="Bild 8" descr="Daten:Kunden:GEBERIT:Texte:2019:Pressemitteilungen:GAC:3_Hotel:2_Dusch-WC_im_Hotel:Geberit_AquaClean_Hotel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en:Kunden:GEBERIT:Texte:2019:Pressemitteilungen:GAC:3_Hotel:2_Dusch-WC_im_Hotel:Geberit_AquaClean_Hotel_3.jpg"/>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1708150" cy="127889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4C9FBF3E" wp14:editId="2CBC52C1">
            <wp:simplePos x="0" y="0"/>
            <wp:positionH relativeFrom="column">
              <wp:posOffset>6350</wp:posOffset>
            </wp:positionH>
            <wp:positionV relativeFrom="paragraph">
              <wp:posOffset>2258695</wp:posOffset>
            </wp:positionV>
            <wp:extent cx="1012190" cy="1348105"/>
            <wp:effectExtent l="0" t="0" r="3810" b="0"/>
            <wp:wrapTight wrapText="bothSides">
              <wp:wrapPolygon edited="0">
                <wp:start x="0" y="0"/>
                <wp:lineTo x="0" y="21163"/>
                <wp:lineTo x="21139" y="21163"/>
                <wp:lineTo x="21139" y="0"/>
                <wp:lineTo x="0" y="0"/>
              </wp:wrapPolygon>
            </wp:wrapTight>
            <wp:docPr id="5" name="Bild 5" descr="Daten:Kunden:GEBERIT:Texte:2019:Pressemitteilungen:GAC:3_Hotel:2_Dusch-WC_im_Hotel:Geberit_AquaClean_Hotel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Kunden:GEBERIT:Texte:2019:Pressemitteilungen:GAC:3_Hotel:2_Dusch-WC_im_Hotel:Geberit_AquaClean_Hotel_2.jpg"/>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1012190" cy="134810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4FDECBB3" wp14:editId="648F694C">
            <wp:simplePos x="0" y="0"/>
            <wp:positionH relativeFrom="column">
              <wp:posOffset>6350</wp:posOffset>
            </wp:positionH>
            <wp:positionV relativeFrom="paragraph">
              <wp:posOffset>694055</wp:posOffset>
            </wp:positionV>
            <wp:extent cx="1022350" cy="1362710"/>
            <wp:effectExtent l="0" t="0" r="0" b="8890"/>
            <wp:wrapTight wrapText="bothSides">
              <wp:wrapPolygon edited="0">
                <wp:start x="0" y="0"/>
                <wp:lineTo x="0" y="21338"/>
                <wp:lineTo x="20929" y="21338"/>
                <wp:lineTo x="20929" y="0"/>
                <wp:lineTo x="0" y="0"/>
              </wp:wrapPolygon>
            </wp:wrapTight>
            <wp:docPr id="4" name="Bild 4" descr="Daten:Kunden:GEBERIT:Texte:2019:Pressemitteilungen:GAC:3_Hotel:2_Dusch-WC_im_Hotel:Geberit_AquaClean_Hotel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Texte:2019:Pressemitteilungen:GAC:3_Hotel:2_Dusch-WC_im_Hotel:Geberit_AquaClean_Hotel_1.jp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1022350" cy="136271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bl>
      <w:tblPr>
        <w:tblStyle w:val="Tabellenraster"/>
        <w:tblpPr w:leftFromText="141" w:rightFromText="141" w:vertAnchor="text" w:horzAnchor="page" w:tblpX="1702" w:tblpY="-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3691"/>
        <w:gridCol w:w="5381"/>
      </w:tblGrid>
      <w:tr w:rsidR="00471374" w:rsidRPr="00817224" w14:paraId="517C4EB3" w14:textId="77777777" w:rsidTr="00A43EF1">
        <w:trPr>
          <w:cantSplit/>
          <w:trHeight w:val="357"/>
        </w:trPr>
        <w:tc>
          <w:tcPr>
            <w:tcW w:w="3691" w:type="dxa"/>
          </w:tcPr>
          <w:p w14:paraId="5FE70C33" w14:textId="02688192" w:rsidR="00471374" w:rsidRPr="00A43EF1" w:rsidRDefault="00A43EF1" w:rsidP="009F3896">
            <w:pPr>
              <w:rPr>
                <w:b/>
                <w:noProof/>
                <w:lang w:eastAsia="de-DE"/>
              </w:rPr>
            </w:pPr>
            <w:r w:rsidRPr="00A43EF1">
              <w:rPr>
                <w:b/>
                <w:noProof/>
                <w:lang w:eastAsia="de-DE"/>
              </w:rPr>
              <w:t>Bildmaterial</w:t>
            </w:r>
            <w:r>
              <w:rPr>
                <w:b/>
                <w:noProof/>
                <w:lang w:eastAsia="de-DE"/>
              </w:rPr>
              <w:t>:</w:t>
            </w:r>
          </w:p>
        </w:tc>
        <w:tc>
          <w:tcPr>
            <w:tcW w:w="5381" w:type="dxa"/>
          </w:tcPr>
          <w:p w14:paraId="3DCBE0D0" w14:textId="0BF99895" w:rsidR="00471374" w:rsidRPr="00995795" w:rsidRDefault="00471374" w:rsidP="00951F83">
            <w:pPr>
              <w:widowControl w:val="0"/>
              <w:autoSpaceDE w:val="0"/>
              <w:autoSpaceDN w:val="0"/>
              <w:adjustRightInd w:val="0"/>
              <w:rPr>
                <w:highlight w:val="yellow"/>
              </w:rPr>
            </w:pPr>
          </w:p>
        </w:tc>
      </w:tr>
      <w:tr w:rsidR="00A43EF1" w:rsidRPr="00817224" w14:paraId="2E22C975" w14:textId="77777777" w:rsidTr="00A43EF1">
        <w:trPr>
          <w:cantSplit/>
          <w:trHeight w:val="2340"/>
        </w:trPr>
        <w:tc>
          <w:tcPr>
            <w:tcW w:w="3691" w:type="dxa"/>
          </w:tcPr>
          <w:p w14:paraId="56A0C907" w14:textId="17B54FB1" w:rsidR="00A43EF1" w:rsidRPr="00817224" w:rsidRDefault="00A43EF1" w:rsidP="009F3896">
            <w:pPr>
              <w:rPr>
                <w:noProof/>
              </w:rPr>
            </w:pPr>
          </w:p>
        </w:tc>
        <w:tc>
          <w:tcPr>
            <w:tcW w:w="5381" w:type="dxa"/>
          </w:tcPr>
          <w:p w14:paraId="714CE60F" w14:textId="015F3139" w:rsidR="00A43EF1" w:rsidRPr="00FB51FF" w:rsidRDefault="00A43EF1" w:rsidP="00951F83">
            <w:pPr>
              <w:widowControl w:val="0"/>
              <w:autoSpaceDE w:val="0"/>
              <w:autoSpaceDN w:val="0"/>
              <w:adjustRightInd w:val="0"/>
              <w:rPr>
                <w:b/>
              </w:rPr>
            </w:pPr>
            <w:r w:rsidRPr="00FB51FF">
              <w:rPr>
                <w:b/>
              </w:rPr>
              <w:t>[</w:t>
            </w:r>
            <w:r w:rsidRPr="00FB51FF">
              <w:rPr>
                <w:rFonts w:eastAsia="MS Mincho"/>
                <w:b/>
                <w:lang w:eastAsia="ja-JP"/>
              </w:rPr>
              <w:t>Geberit_AquaClean_Hotel_1.jpg</w:t>
            </w:r>
            <w:r w:rsidRPr="00FB51FF">
              <w:rPr>
                <w:b/>
              </w:rPr>
              <w:t>]</w:t>
            </w:r>
            <w:r w:rsidRPr="00FB51FF">
              <w:rPr>
                <w:b/>
              </w:rPr>
              <w:br/>
            </w:r>
            <w:r w:rsidRPr="00FB51FF">
              <w:rPr>
                <w:bCs/>
                <w:lang w:val="de-DE"/>
              </w:rPr>
              <w:t xml:space="preserve">Hochwertige Materialien, sanfte Linien und fließende Übergänge zeichnen das Dusch-WC Geberit AquaClean </w:t>
            </w:r>
            <w:proofErr w:type="spellStart"/>
            <w:r w:rsidRPr="00FB51FF">
              <w:rPr>
                <w:bCs/>
                <w:lang w:val="de-DE"/>
              </w:rPr>
              <w:t>Mera</w:t>
            </w:r>
            <w:proofErr w:type="spellEnd"/>
            <w:r w:rsidRPr="00FB51FF">
              <w:rPr>
                <w:bCs/>
                <w:lang w:val="de-DE"/>
              </w:rPr>
              <w:t xml:space="preserve"> aus – und machen es zu einem Hingucker im Hotelbad.</w:t>
            </w:r>
            <w:r w:rsidRPr="00FB51FF">
              <w:rPr>
                <w:rFonts w:eastAsia="MS Mincho"/>
              </w:rPr>
              <w:br/>
              <w:t>Foto: Geberit</w:t>
            </w:r>
          </w:p>
        </w:tc>
      </w:tr>
      <w:tr w:rsidR="00471374" w:rsidRPr="00817224" w14:paraId="1D65C12D" w14:textId="77777777" w:rsidTr="00A43EF1">
        <w:trPr>
          <w:cantSplit/>
          <w:trHeight w:val="2192"/>
        </w:trPr>
        <w:tc>
          <w:tcPr>
            <w:tcW w:w="3691" w:type="dxa"/>
          </w:tcPr>
          <w:p w14:paraId="28E3F947" w14:textId="47528C85" w:rsidR="00471374" w:rsidRDefault="00471374" w:rsidP="009F3896">
            <w:pPr>
              <w:rPr>
                <w:noProof/>
                <w:lang w:eastAsia="de-DE"/>
              </w:rPr>
            </w:pPr>
          </w:p>
        </w:tc>
        <w:tc>
          <w:tcPr>
            <w:tcW w:w="5381" w:type="dxa"/>
          </w:tcPr>
          <w:p w14:paraId="4CDEE0E0" w14:textId="5A577266" w:rsidR="00471374" w:rsidRPr="00995795" w:rsidRDefault="00471374" w:rsidP="00C12528">
            <w:pPr>
              <w:widowControl w:val="0"/>
              <w:autoSpaceDE w:val="0"/>
              <w:autoSpaceDN w:val="0"/>
              <w:adjustRightInd w:val="0"/>
              <w:rPr>
                <w:b/>
                <w:highlight w:val="yellow"/>
              </w:rPr>
            </w:pPr>
            <w:r w:rsidRPr="00042B3F">
              <w:rPr>
                <w:b/>
              </w:rPr>
              <w:t>[</w:t>
            </w:r>
            <w:r w:rsidRPr="00042B3F">
              <w:rPr>
                <w:rFonts w:eastAsia="MS Mincho"/>
                <w:b/>
                <w:lang w:eastAsia="ja-JP"/>
              </w:rPr>
              <w:t>Geberit_</w:t>
            </w:r>
            <w:r w:rsidR="00042B3F" w:rsidRPr="00FB51FF">
              <w:rPr>
                <w:rFonts w:eastAsia="MS Mincho"/>
                <w:b/>
                <w:lang w:eastAsia="ja-JP"/>
              </w:rPr>
              <w:t>AquaClean_Hotel</w:t>
            </w:r>
            <w:r w:rsidR="00FF36F9" w:rsidRPr="00042B3F">
              <w:rPr>
                <w:rFonts w:eastAsia="MS Mincho"/>
                <w:b/>
                <w:lang w:eastAsia="ja-JP"/>
              </w:rPr>
              <w:t>_</w:t>
            </w:r>
            <w:r w:rsidRPr="00042B3F">
              <w:rPr>
                <w:rFonts w:eastAsia="MS Mincho"/>
                <w:b/>
                <w:lang w:eastAsia="ja-JP"/>
              </w:rPr>
              <w:t>2.jpg</w:t>
            </w:r>
            <w:r w:rsidRPr="00042B3F">
              <w:rPr>
                <w:b/>
              </w:rPr>
              <w:t>]</w:t>
            </w:r>
            <w:r w:rsidRPr="00995795">
              <w:rPr>
                <w:b/>
                <w:highlight w:val="yellow"/>
              </w:rPr>
              <w:br/>
            </w:r>
            <w:r w:rsidR="00042B3F" w:rsidRPr="005E7AE1">
              <w:t>Das neue Dusch-WC Geberit Aqua</w:t>
            </w:r>
            <w:r w:rsidR="00042B3F">
              <w:t>Clean Sela präsentiert sich mit</w:t>
            </w:r>
            <w:r w:rsidR="00042B3F" w:rsidRPr="005E7AE1">
              <w:t xml:space="preserve"> komfortabler Ausstattung </w:t>
            </w:r>
            <w:r w:rsidR="00042B3F">
              <w:t xml:space="preserve">und </w:t>
            </w:r>
            <w:r w:rsidR="00042B3F" w:rsidRPr="005E7AE1">
              <w:t>puristischem Design</w:t>
            </w:r>
            <w:r w:rsidR="00042B3F">
              <w:t>.</w:t>
            </w:r>
            <w:r w:rsidR="00042B3F" w:rsidRPr="005E7AE1">
              <w:t xml:space="preserve"> </w:t>
            </w:r>
            <w:r w:rsidR="00042B3F">
              <w:t>Mit</w:t>
            </w:r>
            <w:r w:rsidR="00042B3F" w:rsidRPr="005E7AE1">
              <w:t xml:space="preserve"> seiner schlanken Formensprache</w:t>
            </w:r>
            <w:r w:rsidR="00042B3F">
              <w:t xml:space="preserve"> fügt es sich</w:t>
            </w:r>
            <w:r w:rsidR="00042B3F" w:rsidRPr="005E7AE1">
              <w:t xml:space="preserve"> </w:t>
            </w:r>
            <w:r w:rsidR="00042B3F">
              <w:t xml:space="preserve">elegant </w:t>
            </w:r>
            <w:r w:rsidR="00042B3F" w:rsidRPr="005E7AE1">
              <w:t xml:space="preserve">in jedes Hotelbad ein. </w:t>
            </w:r>
            <w:r w:rsidR="00042B3F" w:rsidRPr="005E7AE1">
              <w:br/>
              <w:t>Foto: Geberit</w:t>
            </w:r>
          </w:p>
        </w:tc>
      </w:tr>
      <w:tr w:rsidR="00471374" w:rsidRPr="00817224" w14:paraId="48503081" w14:textId="77777777" w:rsidTr="00A43EF1">
        <w:trPr>
          <w:cantSplit/>
          <w:trHeight w:val="1967"/>
        </w:trPr>
        <w:tc>
          <w:tcPr>
            <w:tcW w:w="3691" w:type="dxa"/>
          </w:tcPr>
          <w:p w14:paraId="63B09FFB" w14:textId="5617E2F9" w:rsidR="00471374" w:rsidRDefault="00471374" w:rsidP="009F3896">
            <w:pPr>
              <w:rPr>
                <w:noProof/>
                <w:lang w:eastAsia="de-DE"/>
              </w:rPr>
            </w:pPr>
          </w:p>
        </w:tc>
        <w:tc>
          <w:tcPr>
            <w:tcW w:w="5381" w:type="dxa"/>
          </w:tcPr>
          <w:p w14:paraId="09F648B6" w14:textId="1DBBA5CA" w:rsidR="00471374" w:rsidRPr="00995795" w:rsidRDefault="00471374" w:rsidP="00042B3F">
            <w:pPr>
              <w:widowControl w:val="0"/>
              <w:autoSpaceDE w:val="0"/>
              <w:autoSpaceDN w:val="0"/>
              <w:adjustRightInd w:val="0"/>
              <w:rPr>
                <w:b/>
                <w:highlight w:val="yellow"/>
              </w:rPr>
            </w:pPr>
            <w:r w:rsidRPr="00042B3F">
              <w:rPr>
                <w:b/>
              </w:rPr>
              <w:t>[</w:t>
            </w:r>
            <w:r w:rsidRPr="00042B3F">
              <w:rPr>
                <w:rFonts w:eastAsia="MS Mincho"/>
                <w:b/>
                <w:lang w:eastAsia="ja-JP"/>
              </w:rPr>
              <w:t>Geberit_</w:t>
            </w:r>
            <w:r w:rsidR="00042B3F" w:rsidRPr="00042B3F">
              <w:rPr>
                <w:rFonts w:eastAsia="MS Mincho"/>
                <w:b/>
                <w:lang w:eastAsia="ja-JP"/>
              </w:rPr>
              <w:t>AquaClean_Hotel</w:t>
            </w:r>
            <w:r w:rsidR="00FF36F9" w:rsidRPr="00042B3F">
              <w:rPr>
                <w:rFonts w:eastAsia="MS Mincho"/>
                <w:b/>
                <w:lang w:eastAsia="ja-JP"/>
              </w:rPr>
              <w:t>_</w:t>
            </w:r>
            <w:r w:rsidRPr="00042B3F">
              <w:rPr>
                <w:rFonts w:eastAsia="MS Mincho"/>
                <w:b/>
                <w:lang w:eastAsia="ja-JP"/>
              </w:rPr>
              <w:t>3.jpg</w:t>
            </w:r>
            <w:r w:rsidRPr="00042B3F">
              <w:rPr>
                <w:b/>
              </w:rPr>
              <w:t>]</w:t>
            </w:r>
            <w:r w:rsidRPr="00995795">
              <w:rPr>
                <w:b/>
                <w:highlight w:val="yellow"/>
              </w:rPr>
              <w:br/>
            </w:r>
            <w:r w:rsidR="00042B3F">
              <w:rPr>
                <w:bCs/>
                <w:lang w:val="de-DE"/>
              </w:rPr>
              <w:t xml:space="preserve">Das </w:t>
            </w:r>
            <w:r w:rsidR="00042B3F" w:rsidRPr="00A252F0">
              <w:rPr>
                <w:bCs/>
                <w:lang w:val="de-DE"/>
              </w:rPr>
              <w:t>Dusch-WC Geberit</w:t>
            </w:r>
            <w:r w:rsidR="00042B3F" w:rsidRPr="00D8060C">
              <w:rPr>
                <w:bCs/>
                <w:lang w:val="de-DE"/>
              </w:rPr>
              <w:t xml:space="preserve"> AquaClean Tuma ermöglicht mit seinen kompakten Maßen </w:t>
            </w:r>
            <w:r w:rsidR="00042B3F">
              <w:rPr>
                <w:bCs/>
                <w:lang w:val="de-DE"/>
              </w:rPr>
              <w:t xml:space="preserve">von rund 55 cm in der Tiefe </w:t>
            </w:r>
            <w:r w:rsidR="00042B3F" w:rsidRPr="00D8060C">
              <w:rPr>
                <w:bCs/>
                <w:lang w:val="de-DE"/>
              </w:rPr>
              <w:t>eine optimale Raumausnutzung</w:t>
            </w:r>
            <w:r w:rsidR="00042B3F">
              <w:rPr>
                <w:bCs/>
                <w:lang w:val="de-DE"/>
              </w:rPr>
              <w:t xml:space="preserve"> und lässt auch in kleinen Hotelbädern genügend Bewegungsfreiheit. </w:t>
            </w:r>
            <w:r w:rsidR="00042B3F">
              <w:rPr>
                <w:bCs/>
                <w:lang w:val="de-DE"/>
              </w:rPr>
              <w:br/>
              <w:t>Foto: Geberit</w:t>
            </w:r>
          </w:p>
        </w:tc>
      </w:tr>
      <w:tr w:rsidR="00471374" w:rsidRPr="00817224" w14:paraId="3A96FBEC" w14:textId="77777777" w:rsidTr="00A43EF1">
        <w:trPr>
          <w:cantSplit/>
          <w:trHeight w:val="2383"/>
        </w:trPr>
        <w:tc>
          <w:tcPr>
            <w:tcW w:w="3691" w:type="dxa"/>
          </w:tcPr>
          <w:p w14:paraId="47619C28" w14:textId="11B4C42D" w:rsidR="00471374" w:rsidRDefault="00471374" w:rsidP="009F3896">
            <w:pPr>
              <w:rPr>
                <w:noProof/>
                <w:lang w:eastAsia="de-DE"/>
              </w:rPr>
            </w:pPr>
          </w:p>
        </w:tc>
        <w:tc>
          <w:tcPr>
            <w:tcW w:w="5381" w:type="dxa"/>
          </w:tcPr>
          <w:p w14:paraId="06B07577" w14:textId="06E37341" w:rsidR="00471374" w:rsidRPr="00995795" w:rsidRDefault="00471374" w:rsidP="00F70DD0">
            <w:pPr>
              <w:widowControl w:val="0"/>
              <w:autoSpaceDE w:val="0"/>
              <w:autoSpaceDN w:val="0"/>
              <w:adjustRightInd w:val="0"/>
              <w:rPr>
                <w:highlight w:val="yellow"/>
              </w:rPr>
            </w:pPr>
            <w:r w:rsidRPr="00042B3F">
              <w:rPr>
                <w:b/>
              </w:rPr>
              <w:t>[</w:t>
            </w:r>
            <w:r w:rsidRPr="00042B3F">
              <w:rPr>
                <w:rFonts w:eastAsia="MS Mincho"/>
                <w:b/>
                <w:lang w:eastAsia="ja-JP"/>
              </w:rPr>
              <w:t>Geberit_</w:t>
            </w:r>
            <w:r w:rsidR="00042B3F" w:rsidRPr="00042B3F">
              <w:rPr>
                <w:rFonts w:eastAsia="MS Mincho"/>
                <w:b/>
                <w:lang w:eastAsia="ja-JP"/>
              </w:rPr>
              <w:t>AquaClean_Hotel</w:t>
            </w:r>
            <w:r w:rsidR="00FF36F9" w:rsidRPr="00042B3F">
              <w:rPr>
                <w:rFonts w:eastAsia="MS Mincho"/>
                <w:b/>
                <w:lang w:eastAsia="ja-JP"/>
              </w:rPr>
              <w:t>_</w:t>
            </w:r>
            <w:r w:rsidRPr="00042B3F">
              <w:rPr>
                <w:rFonts w:eastAsia="MS Mincho"/>
                <w:b/>
                <w:lang w:eastAsia="ja-JP"/>
              </w:rPr>
              <w:t>4.jpg</w:t>
            </w:r>
            <w:r w:rsidRPr="00042B3F">
              <w:rPr>
                <w:b/>
              </w:rPr>
              <w:t>]</w:t>
            </w:r>
            <w:r w:rsidR="00FC142B" w:rsidRPr="00042B3F">
              <w:rPr>
                <w:b/>
              </w:rPr>
              <w:br/>
            </w:r>
            <w:r w:rsidR="00042B3F" w:rsidRPr="00042B3F">
              <w:rPr>
                <w:rFonts w:eastAsia="MS Mincho"/>
              </w:rPr>
              <w:t>Effizient und leise: Die von Geberit entwickelte, asymmetrische Innengeometrie der Keramik mit einer seitlichen Spülöffnung ermöglicht eine besonders gründliche Ausspülung.</w:t>
            </w:r>
            <w:r w:rsidR="00F864C2">
              <w:rPr>
                <w:rFonts w:eastAsia="MS Mincho"/>
              </w:rPr>
              <w:t xml:space="preserve"> Die TurboFlush-Spültechn</w:t>
            </w:r>
            <w:r w:rsidR="00F70DD0">
              <w:rPr>
                <w:rFonts w:eastAsia="MS Mincho"/>
              </w:rPr>
              <w:t>ologie</w:t>
            </w:r>
            <w:r w:rsidR="00F864C2">
              <w:rPr>
                <w:rFonts w:eastAsia="MS Mincho"/>
              </w:rPr>
              <w:t xml:space="preserve"> findet sich bei den Modellen AquaClean Sela und Mera.</w:t>
            </w:r>
            <w:r w:rsidR="00FC142B" w:rsidRPr="00042B3F">
              <w:rPr>
                <w:rFonts w:eastAsia="MS Mincho"/>
              </w:rPr>
              <w:br/>
              <w:t>Foto: Geberit</w:t>
            </w:r>
          </w:p>
        </w:tc>
      </w:tr>
      <w:tr w:rsidR="00471374" w:rsidRPr="00817224" w14:paraId="180B2ED4" w14:textId="77777777" w:rsidTr="00A43EF1">
        <w:trPr>
          <w:cantSplit/>
          <w:trHeight w:val="2056"/>
        </w:trPr>
        <w:tc>
          <w:tcPr>
            <w:tcW w:w="3691" w:type="dxa"/>
          </w:tcPr>
          <w:p w14:paraId="4D4B4E39" w14:textId="28F5F77F" w:rsidR="00471374" w:rsidRPr="00042B3F" w:rsidRDefault="00471374" w:rsidP="009F3896">
            <w:pPr>
              <w:rPr>
                <w:noProof/>
              </w:rPr>
            </w:pPr>
          </w:p>
        </w:tc>
        <w:tc>
          <w:tcPr>
            <w:tcW w:w="5381" w:type="dxa"/>
          </w:tcPr>
          <w:p w14:paraId="5D04B11B" w14:textId="34AA797F" w:rsidR="00471374" w:rsidRPr="00042B3F" w:rsidRDefault="00471374" w:rsidP="00C12528">
            <w:pPr>
              <w:widowControl w:val="0"/>
              <w:autoSpaceDE w:val="0"/>
              <w:autoSpaceDN w:val="0"/>
              <w:adjustRightInd w:val="0"/>
              <w:rPr>
                <w:b/>
              </w:rPr>
            </w:pPr>
            <w:r w:rsidRPr="00042B3F">
              <w:rPr>
                <w:b/>
              </w:rPr>
              <w:t>[</w:t>
            </w:r>
            <w:r w:rsidRPr="00042B3F">
              <w:rPr>
                <w:rFonts w:eastAsia="MS Mincho"/>
                <w:b/>
                <w:lang w:eastAsia="ja-JP"/>
              </w:rPr>
              <w:t>Geberit_</w:t>
            </w:r>
            <w:r w:rsidR="00042B3F" w:rsidRPr="00042B3F">
              <w:rPr>
                <w:rFonts w:eastAsia="MS Mincho"/>
                <w:b/>
                <w:lang w:eastAsia="ja-JP"/>
              </w:rPr>
              <w:t>AquaClean_Hotel</w:t>
            </w:r>
            <w:r w:rsidR="00FF36F9" w:rsidRPr="00042B3F">
              <w:rPr>
                <w:rFonts w:eastAsia="MS Mincho"/>
                <w:b/>
                <w:lang w:eastAsia="ja-JP"/>
              </w:rPr>
              <w:t>_</w:t>
            </w:r>
            <w:r w:rsidRPr="00042B3F">
              <w:rPr>
                <w:rFonts w:eastAsia="MS Mincho"/>
                <w:b/>
                <w:lang w:eastAsia="ja-JP"/>
              </w:rPr>
              <w:t>5.jpg</w:t>
            </w:r>
            <w:r w:rsidRPr="00042B3F">
              <w:rPr>
                <w:b/>
              </w:rPr>
              <w:t>]</w:t>
            </w:r>
            <w:r w:rsidRPr="00042B3F">
              <w:rPr>
                <w:b/>
              </w:rPr>
              <w:br/>
            </w:r>
            <w:r w:rsidR="00042B3F" w:rsidRPr="00042B3F">
              <w:rPr>
                <w:bCs/>
              </w:rPr>
              <w:t>Bei der patentierten WhirlSpray-Duschtechnologie wird ein pulsierender Duschstrahl mittels dynamischer Luftbeimischung verfeinert.</w:t>
            </w:r>
            <w:r w:rsidR="00F864C2">
              <w:rPr>
                <w:bCs/>
              </w:rPr>
              <w:t xml:space="preserve"> Das sorgt für eine angenehme Reinigung des Intimbereichs.</w:t>
            </w:r>
            <w:r w:rsidR="00F864C2">
              <w:rPr>
                <w:bCs/>
              </w:rPr>
              <w:br/>
            </w:r>
            <w:r w:rsidR="00FC142B" w:rsidRPr="00042B3F">
              <w:rPr>
                <w:rFonts w:eastAsia="MS Mincho"/>
              </w:rPr>
              <w:t>Foto: Geberit</w:t>
            </w:r>
          </w:p>
        </w:tc>
      </w:tr>
    </w:tbl>
    <w:p w14:paraId="467705B2" w14:textId="7F249BC6" w:rsidR="00E524C7" w:rsidRDefault="00A43EF1" w:rsidP="00995795">
      <w:pPr>
        <w:spacing w:after="0" w:line="240" w:lineRule="auto"/>
      </w:pPr>
      <w:r>
        <w:rPr>
          <w:noProof/>
        </w:rPr>
        <w:drawing>
          <wp:anchor distT="0" distB="0" distL="114300" distR="114300" simplePos="0" relativeHeight="251662336" behindDoc="0" locked="0" layoutInCell="1" allowOverlap="1" wp14:anchorId="6AD6EC38" wp14:editId="27206AAE">
            <wp:simplePos x="0" y="0"/>
            <wp:positionH relativeFrom="column">
              <wp:posOffset>6350</wp:posOffset>
            </wp:positionH>
            <wp:positionV relativeFrom="paragraph">
              <wp:posOffset>42545</wp:posOffset>
            </wp:positionV>
            <wp:extent cx="1365250" cy="1365250"/>
            <wp:effectExtent l="0" t="0" r="6350" b="6350"/>
            <wp:wrapTight wrapText="bothSides">
              <wp:wrapPolygon edited="0">
                <wp:start x="0" y="0"/>
                <wp:lineTo x="0" y="21299"/>
                <wp:lineTo x="21299" y="21299"/>
                <wp:lineTo x="21299" y="0"/>
                <wp:lineTo x="0" y="0"/>
              </wp:wrapPolygon>
            </wp:wrapTight>
            <wp:docPr id="10" name="Bild 10" descr="Daten:Kunden:GEBERIT:Texte:2019:Pressemitteilungen:GAC:3_Hotel:2_Dusch-WC_im_Hotel:Geberit_AquaClean_Hotel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aten:Kunden:GEBERIT:Texte:2019:Pressemitteilungen:GAC:3_Hotel:2_Dusch-WC_im_Hotel:Geberit_AquaClean_Hotel_5.jpg"/>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1365250" cy="136525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0B03CBBD" w14:textId="77777777" w:rsidR="00C12528" w:rsidRDefault="00C12528" w:rsidP="00E524C7">
      <w:pPr>
        <w:spacing w:after="0" w:line="240" w:lineRule="auto"/>
        <w:rPr>
          <w:rStyle w:val="Betont"/>
          <w:b/>
        </w:rPr>
      </w:pPr>
    </w:p>
    <w:p w14:paraId="5F224764" w14:textId="77777777" w:rsidR="00E524C7" w:rsidRPr="004037EF" w:rsidRDefault="00E524C7" w:rsidP="00E524C7">
      <w:pPr>
        <w:spacing w:after="0" w:line="240" w:lineRule="auto"/>
        <w:rPr>
          <w:rStyle w:val="Betont"/>
          <w:b/>
        </w:rPr>
      </w:pPr>
      <w:r w:rsidRPr="004037EF">
        <w:rPr>
          <w:rStyle w:val="Betont"/>
          <w:b/>
        </w:rPr>
        <w:t>Weitere Auskünfte erteilt:</w:t>
      </w:r>
    </w:p>
    <w:p w14:paraId="4119BD57" w14:textId="77777777" w:rsidR="00E524C7" w:rsidRPr="004037EF" w:rsidRDefault="00E524C7" w:rsidP="00E524C7">
      <w:pPr>
        <w:pStyle w:val="Boilerpatebold"/>
        <w:rPr>
          <w:rStyle w:val="Betont"/>
          <w:b w:val="0"/>
        </w:rPr>
      </w:pPr>
      <w:r w:rsidRPr="004037EF">
        <w:rPr>
          <w:rStyle w:val="Betont"/>
          <w:b w:val="0"/>
        </w:rPr>
        <w:t>Ansel &amp; Möllers GmbH</w:t>
      </w:r>
      <w:r w:rsidRPr="004037EF">
        <w:rPr>
          <w:rStyle w:val="Betont"/>
          <w:b w:val="0"/>
        </w:rPr>
        <w:br/>
        <w:t>König-Karl-Straße 10, 70372 Stuttgart</w:t>
      </w:r>
      <w:r w:rsidRPr="004037EF">
        <w:rPr>
          <w:rStyle w:val="Betont"/>
          <w:b w:val="0"/>
        </w:rPr>
        <w:br/>
        <w:t>Nathalie La Corte, Michaela Lang</w:t>
      </w:r>
      <w:r w:rsidRPr="004037EF">
        <w:rPr>
          <w:rStyle w:val="Betont"/>
          <w:b w:val="0"/>
        </w:rPr>
        <w:br/>
        <w:t>Tel. +49 (0)711 92545-17</w:t>
      </w:r>
    </w:p>
    <w:p w14:paraId="13818FAB" w14:textId="77777777" w:rsidR="00E524C7" w:rsidRPr="004037EF" w:rsidRDefault="00E524C7" w:rsidP="00E524C7">
      <w:pPr>
        <w:pStyle w:val="Boilerpatebold"/>
        <w:rPr>
          <w:rStyle w:val="Betont"/>
          <w:b w:val="0"/>
        </w:rPr>
      </w:pPr>
      <w:r w:rsidRPr="004037EF">
        <w:rPr>
          <w:rStyle w:val="Betont"/>
          <w:b w:val="0"/>
        </w:rPr>
        <w:t xml:space="preserve">Mail: n.lacorte@anselmoellers.de </w:t>
      </w:r>
    </w:p>
    <w:p w14:paraId="6C715D86" w14:textId="77777777" w:rsidR="00E524C7" w:rsidRPr="004037EF" w:rsidRDefault="00E524C7" w:rsidP="00E524C7">
      <w:pPr>
        <w:pStyle w:val="Boilerpatebold"/>
        <w:rPr>
          <w:rStyle w:val="Betont"/>
          <w:b w:val="0"/>
        </w:rPr>
      </w:pPr>
    </w:p>
    <w:p w14:paraId="541DC5AE" w14:textId="77777777" w:rsidR="00E524C7" w:rsidRPr="004037EF" w:rsidRDefault="00E524C7" w:rsidP="00E524C7">
      <w:pPr>
        <w:pStyle w:val="Boilerpatebold"/>
        <w:rPr>
          <w:rStyle w:val="Betont"/>
        </w:rPr>
      </w:pPr>
    </w:p>
    <w:p w14:paraId="1535828C" w14:textId="77777777" w:rsidR="00E524C7" w:rsidRPr="004037EF" w:rsidRDefault="00E524C7" w:rsidP="00E524C7">
      <w:pPr>
        <w:pStyle w:val="Boilerpatebold"/>
        <w:rPr>
          <w:rStyle w:val="Betont"/>
        </w:rPr>
      </w:pPr>
      <w:r w:rsidRPr="004037EF">
        <w:rPr>
          <w:rStyle w:val="Betont"/>
        </w:rPr>
        <w:t>Über Geberit</w:t>
      </w:r>
    </w:p>
    <w:p w14:paraId="40DE02A3" w14:textId="77777777" w:rsidR="00E524C7" w:rsidRPr="005E5BE3" w:rsidRDefault="00E524C7" w:rsidP="00E524C7">
      <w:pPr>
        <w:kinsoku w:val="0"/>
        <w:overflowPunct w:val="0"/>
        <w:spacing w:before="2" w:line="276" w:lineRule="auto"/>
        <w:textAlignment w:val="baseline"/>
        <w:rPr>
          <w:sz w:val="16"/>
          <w:szCs w:val="16"/>
        </w:rPr>
      </w:pPr>
      <w:r w:rsidRPr="004037EF">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p w14:paraId="38E750E4" w14:textId="4C660EDC" w:rsidR="0038211C" w:rsidRDefault="0038211C" w:rsidP="00995795">
      <w:pPr>
        <w:spacing w:after="0" w:line="240" w:lineRule="auto"/>
      </w:pPr>
    </w:p>
    <w:sectPr w:rsidR="0038211C" w:rsidSect="007860ED">
      <w:headerReference w:type="default" r:id="rId14"/>
      <w:footerReference w:type="default" r:id="rId15"/>
      <w:headerReference w:type="first" r:id="rId16"/>
      <w:pgSz w:w="11900" w:h="16840"/>
      <w:pgMar w:top="560" w:right="851" w:bottom="1400" w:left="1701" w:header="560" w:footer="560" w:gutter="0"/>
      <w:pgNumType w:start="1"/>
      <w:cols w:space="720"/>
      <w:titlePg/>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088695D" w15:done="0"/>
  <w15:commentEx w15:paraId="1DBD0F1D" w15:paraIdParent="3088695D" w15:done="0"/>
  <w15:commentEx w15:paraId="59E9C0E2" w15:paraIdParent="3088695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088695D" w16cid:durableId="217401CF"/>
  <w16cid:commentId w16cid:paraId="1DBD0F1D" w16cid:durableId="2174E857"/>
  <w16cid:commentId w16cid:paraId="59E9C0E2" w16cid:durableId="2174E870"/>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170DA9" w14:textId="77777777" w:rsidR="006B485F" w:rsidRDefault="006B485F">
      <w:pPr>
        <w:spacing w:after="0" w:line="240" w:lineRule="auto"/>
      </w:pPr>
      <w:r>
        <w:separator/>
      </w:r>
    </w:p>
  </w:endnote>
  <w:endnote w:type="continuationSeparator" w:id="0">
    <w:p w14:paraId="169F7121" w14:textId="77777777" w:rsidR="006B485F" w:rsidRDefault="006B48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00000003" w:usb1="00000000" w:usb2="00000000" w:usb3="00000000" w:csb0="00000001" w:csb1="00000000"/>
  </w:font>
  <w:font w:name="Helvetica Neue">
    <w:altName w:val="Sylfaen"/>
    <w:panose1 w:val="02000503000000020004"/>
    <w:charset w:val="00"/>
    <w:family w:val="auto"/>
    <w:pitch w:val="variable"/>
    <w:sig w:usb0="E50002FF" w:usb1="500079DB" w:usb2="00000010" w:usb3="00000000" w:csb0="00000001" w:csb1="00000000"/>
  </w:font>
  <w:font w:name="Lucida Grande">
    <w:altName w:val="Segoe UI"/>
    <w:panose1 w:val="020B0600040502020204"/>
    <w:charset w:val="00"/>
    <w:family w:val="auto"/>
    <w:pitch w:val="variable"/>
    <w:sig w:usb0="E1000AEF" w:usb1="5000A1FF" w:usb2="00000000" w:usb3="00000000" w:csb0="000001BF" w:csb1="00000000"/>
  </w:font>
  <w:font w:name="MS Mincho">
    <w:altName w:val="ＭＳ 明朝"/>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4C5A06" w14:textId="77777777" w:rsidR="00F11930" w:rsidRDefault="00F11930">
    <w:pPr>
      <w:pStyle w:val="Fuzeile"/>
    </w:pPr>
    <w:r>
      <w:fldChar w:fldCharType="begin"/>
    </w:r>
    <w:r>
      <w:instrText xml:space="preserve"> PAGE </w:instrText>
    </w:r>
    <w:r>
      <w:fldChar w:fldCharType="separate"/>
    </w:r>
    <w:r w:rsidR="0037575A">
      <w:rPr>
        <w:noProof/>
      </w:rPr>
      <w:t>2</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2519D2" w14:textId="77777777" w:rsidR="006B485F" w:rsidRDefault="006B485F">
      <w:pPr>
        <w:spacing w:after="0" w:line="240" w:lineRule="auto"/>
      </w:pPr>
      <w:r>
        <w:separator/>
      </w:r>
    </w:p>
  </w:footnote>
  <w:footnote w:type="continuationSeparator" w:id="0">
    <w:p w14:paraId="50BCD363" w14:textId="77777777" w:rsidR="006B485F" w:rsidRDefault="006B485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ADCE17" w14:textId="77777777" w:rsidR="00F11930" w:rsidRDefault="00F11930">
    <w:pPr>
      <w:pStyle w:val="Kopfzeile"/>
    </w:pPr>
    <w:r>
      <w:rPr>
        <w:noProof/>
      </w:rPr>
      <w:drawing>
        <wp:anchor distT="152400" distB="152400" distL="152400" distR="152400" simplePos="0" relativeHeight="251657216" behindDoc="1" locked="0" layoutInCell="1" allowOverlap="1" wp14:anchorId="5FFADF7E" wp14:editId="365CC069">
          <wp:simplePos x="0" y="0"/>
          <wp:positionH relativeFrom="page">
            <wp:posOffset>5812790</wp:posOffset>
          </wp:positionH>
          <wp:positionV relativeFrom="page">
            <wp:posOffset>355600</wp:posOffset>
          </wp:positionV>
          <wp:extent cx="1206500" cy="177800"/>
          <wp:effectExtent l="0" t="0" r="0" b="0"/>
          <wp:wrapNone/>
          <wp:docPr id="1073741825" name="officeArt object" descr="Picture 1"/>
          <wp:cNvGraphicFramePr/>
          <a:graphic xmlns:a="http://schemas.openxmlformats.org/drawingml/2006/main">
            <a:graphicData uri="http://schemas.openxmlformats.org/drawingml/2006/picture">
              <pic:pic xmlns:pic="http://schemas.openxmlformats.org/drawingml/2006/picture">
                <pic:nvPicPr>
                  <pic:cNvPr id="1073741825" name="Picture 1" descr="Picture 1"/>
                  <pic:cNvPicPr>
                    <a:picLocks noChangeAspect="1"/>
                  </pic:cNvPicPr>
                </pic:nvPicPr>
                <pic:blipFill>
                  <a:blip r:embed="rId1">
                    <a:extLst/>
                  </a:blip>
                  <a:stretch>
                    <a:fillRect/>
                  </a:stretch>
                </pic:blipFill>
                <pic:spPr>
                  <a:xfrm>
                    <a:off x="0" y="0"/>
                    <a:ext cx="1206500" cy="177800"/>
                  </a:xfrm>
                  <a:prstGeom prst="rect">
                    <a:avLst/>
                  </a:prstGeom>
                  <a:ln w="12700" cap="flat">
                    <a:noFill/>
                    <a:miter lim="400000"/>
                  </a:ln>
                  <a:effectLst/>
                </pic:spPr>
              </pic:pic>
            </a:graphicData>
          </a:graphic>
        </wp:anchor>
      </w:drawing>
    </w:r>
    <w:r>
      <w:t xml:space="preserve">MEDIA RELEASE </w:t>
    </w:r>
  </w:p>
  <w:p w14:paraId="0CC80474" w14:textId="77777777" w:rsidR="00F11930" w:rsidRDefault="00F11930">
    <w:pPr>
      <w:pStyle w:val="Kopfzeile"/>
    </w:pPr>
  </w:p>
  <w:p w14:paraId="705F7D2D" w14:textId="77777777" w:rsidR="00F11930" w:rsidRDefault="00F11930">
    <w:pPr>
      <w:pStyle w:val="Kopfzeile"/>
    </w:pPr>
  </w:p>
  <w:p w14:paraId="1A52198A" w14:textId="77777777" w:rsidR="00F11930" w:rsidRDefault="00F11930">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F301CF" w14:textId="77777777" w:rsidR="00F11930" w:rsidRDefault="00F11930">
    <w:pPr>
      <w:pStyle w:val="Kopfzeile"/>
    </w:pPr>
    <w:r>
      <w:rPr>
        <w:noProof/>
      </w:rPr>
      <w:drawing>
        <wp:anchor distT="152400" distB="152400" distL="152400" distR="152400" simplePos="0" relativeHeight="251658240" behindDoc="1" locked="0" layoutInCell="1" allowOverlap="1" wp14:anchorId="1F4E5B9B" wp14:editId="1C1D0C86">
          <wp:simplePos x="0" y="0"/>
          <wp:positionH relativeFrom="page">
            <wp:posOffset>5702934</wp:posOffset>
          </wp:positionH>
          <wp:positionV relativeFrom="page">
            <wp:posOffset>345440</wp:posOffset>
          </wp:positionV>
          <wp:extent cx="1206500" cy="177800"/>
          <wp:effectExtent l="0" t="0" r="0" b="0"/>
          <wp:wrapNone/>
          <wp:docPr id="1073741826" name="officeArt object" descr="Picture 2"/>
          <wp:cNvGraphicFramePr/>
          <a:graphic xmlns:a="http://schemas.openxmlformats.org/drawingml/2006/main">
            <a:graphicData uri="http://schemas.openxmlformats.org/drawingml/2006/picture">
              <pic:pic xmlns:pic="http://schemas.openxmlformats.org/drawingml/2006/picture">
                <pic:nvPicPr>
                  <pic:cNvPr id="1073741826" name="Picture 2" descr="Picture 2"/>
                  <pic:cNvPicPr>
                    <a:picLocks noChangeAspect="1"/>
                  </pic:cNvPicPr>
                </pic:nvPicPr>
                <pic:blipFill>
                  <a:blip r:embed="rId1">
                    <a:extLst/>
                  </a:blip>
                  <a:stretch>
                    <a:fillRect/>
                  </a:stretch>
                </pic:blipFill>
                <pic:spPr>
                  <a:xfrm>
                    <a:off x="0" y="0"/>
                    <a:ext cx="1206500" cy="177800"/>
                  </a:xfrm>
                  <a:prstGeom prst="rect">
                    <a:avLst/>
                  </a:prstGeom>
                  <a:ln w="12700" cap="flat">
                    <a:noFill/>
                    <a:miter lim="400000"/>
                  </a:ln>
                  <a:effectLst/>
                </pic:spPr>
              </pic:pic>
            </a:graphicData>
          </a:graphic>
        </wp:anchor>
      </w:drawing>
    </w:r>
    <w:r>
      <w:t>MEDIA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9200C4"/>
    <w:multiLevelType w:val="hybridMultilevel"/>
    <w:tmpl w:val="95C07962"/>
    <w:lvl w:ilvl="0" w:tplc="33A6E804">
      <w:numFmt w:val="bullet"/>
      <w:lvlText w:val="-"/>
      <w:lvlJc w:val="left"/>
      <w:pPr>
        <w:ind w:left="720" w:hanging="360"/>
      </w:pPr>
      <w:rPr>
        <w:rFonts w:ascii="Arial" w:eastAsia="Arial"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CF8470F"/>
    <w:multiLevelType w:val="hybridMultilevel"/>
    <w:tmpl w:val="6B5AF8E2"/>
    <w:lvl w:ilvl="0" w:tplc="92704B26">
      <w:numFmt w:val="bullet"/>
      <w:lvlText w:val="-"/>
      <w:lvlJc w:val="left"/>
      <w:pPr>
        <w:ind w:left="720" w:hanging="360"/>
      </w:pPr>
      <w:rPr>
        <w:rFonts w:ascii="Arial" w:eastAsia="Arial"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E8C3083"/>
    <w:multiLevelType w:val="hybridMultilevel"/>
    <w:tmpl w:val="FF4EFE18"/>
    <w:lvl w:ilvl="0" w:tplc="F8381564">
      <w:numFmt w:val="bullet"/>
      <w:lvlText w:val="-"/>
      <w:lvlJc w:val="left"/>
      <w:pPr>
        <w:ind w:left="720" w:hanging="360"/>
      </w:pPr>
      <w:rPr>
        <w:rFonts w:ascii="Arial" w:eastAsia="Arial"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6EC97396"/>
    <w:multiLevelType w:val="hybridMultilevel"/>
    <w:tmpl w:val="0CF090F4"/>
    <w:lvl w:ilvl="0" w:tplc="0FF44D96">
      <w:numFmt w:val="bullet"/>
      <w:lvlText w:val="-"/>
      <w:lvlJc w:val="left"/>
      <w:pPr>
        <w:ind w:left="720" w:hanging="360"/>
      </w:pPr>
      <w:rPr>
        <w:rFonts w:ascii="Arial" w:eastAsia="Arial"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istin Echle">
    <w15:presenceInfo w15:providerId="AD" w15:userId="S-1-5-21-2802412508-3495135876-4201757327-140672"/>
  </w15:person>
  <w15:person w15:author="Jens Reubig">
    <w15:presenceInfo w15:providerId="AD" w15:userId="S-1-5-21-2802412508-3495135876-4201757327-34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211C"/>
    <w:rsid w:val="00000BE4"/>
    <w:rsid w:val="00001C9B"/>
    <w:rsid w:val="00002C66"/>
    <w:rsid w:val="000047CA"/>
    <w:rsid w:val="0001262E"/>
    <w:rsid w:val="0001462B"/>
    <w:rsid w:val="000210F2"/>
    <w:rsid w:val="00021F86"/>
    <w:rsid w:val="00025ED2"/>
    <w:rsid w:val="00042B3F"/>
    <w:rsid w:val="000669FB"/>
    <w:rsid w:val="00066E1D"/>
    <w:rsid w:val="00072AA7"/>
    <w:rsid w:val="00096DD9"/>
    <w:rsid w:val="000C0ADB"/>
    <w:rsid w:val="000C1630"/>
    <w:rsid w:val="000F4836"/>
    <w:rsid w:val="00104D7C"/>
    <w:rsid w:val="00106558"/>
    <w:rsid w:val="001152E8"/>
    <w:rsid w:val="00120EA6"/>
    <w:rsid w:val="00125EB5"/>
    <w:rsid w:val="0013471B"/>
    <w:rsid w:val="00141A4E"/>
    <w:rsid w:val="001431FB"/>
    <w:rsid w:val="00145140"/>
    <w:rsid w:val="00147275"/>
    <w:rsid w:val="001522C0"/>
    <w:rsid w:val="00167645"/>
    <w:rsid w:val="0017123D"/>
    <w:rsid w:val="00181087"/>
    <w:rsid w:val="001900B6"/>
    <w:rsid w:val="00193062"/>
    <w:rsid w:val="001A2B79"/>
    <w:rsid w:val="001E64A6"/>
    <w:rsid w:val="001F2DD9"/>
    <w:rsid w:val="00200CF1"/>
    <w:rsid w:val="00207B66"/>
    <w:rsid w:val="002212A9"/>
    <w:rsid w:val="0022195C"/>
    <w:rsid w:val="00227E5F"/>
    <w:rsid w:val="00231798"/>
    <w:rsid w:val="002512F4"/>
    <w:rsid w:val="00275827"/>
    <w:rsid w:val="0029559F"/>
    <w:rsid w:val="002A44A8"/>
    <w:rsid w:val="002A5369"/>
    <w:rsid w:val="002D75AD"/>
    <w:rsid w:val="00314D54"/>
    <w:rsid w:val="0032192F"/>
    <w:rsid w:val="003278B9"/>
    <w:rsid w:val="00334EC3"/>
    <w:rsid w:val="0034209D"/>
    <w:rsid w:val="0034622C"/>
    <w:rsid w:val="0037575A"/>
    <w:rsid w:val="0038063B"/>
    <w:rsid w:val="0038211C"/>
    <w:rsid w:val="003B0FF6"/>
    <w:rsid w:val="003B212D"/>
    <w:rsid w:val="003B5ECB"/>
    <w:rsid w:val="003D3CB9"/>
    <w:rsid w:val="003E0A0B"/>
    <w:rsid w:val="003E156A"/>
    <w:rsid w:val="003F668E"/>
    <w:rsid w:val="00402C18"/>
    <w:rsid w:val="00412230"/>
    <w:rsid w:val="00412B46"/>
    <w:rsid w:val="00431BEC"/>
    <w:rsid w:val="00434A4A"/>
    <w:rsid w:val="0044402D"/>
    <w:rsid w:val="00452676"/>
    <w:rsid w:val="004707E0"/>
    <w:rsid w:val="00471374"/>
    <w:rsid w:val="00475FC5"/>
    <w:rsid w:val="004977E0"/>
    <w:rsid w:val="004A1FF3"/>
    <w:rsid w:val="004B2A0B"/>
    <w:rsid w:val="004C1FB0"/>
    <w:rsid w:val="004D2A72"/>
    <w:rsid w:val="0050466A"/>
    <w:rsid w:val="005172E7"/>
    <w:rsid w:val="005262F9"/>
    <w:rsid w:val="00537869"/>
    <w:rsid w:val="005517A8"/>
    <w:rsid w:val="00556F7C"/>
    <w:rsid w:val="00577A3E"/>
    <w:rsid w:val="00584570"/>
    <w:rsid w:val="00593098"/>
    <w:rsid w:val="005E42C9"/>
    <w:rsid w:val="005E6DB3"/>
    <w:rsid w:val="005F1F54"/>
    <w:rsid w:val="00606A2B"/>
    <w:rsid w:val="00630B30"/>
    <w:rsid w:val="00632894"/>
    <w:rsid w:val="00635EE8"/>
    <w:rsid w:val="00684361"/>
    <w:rsid w:val="0068687E"/>
    <w:rsid w:val="006A421D"/>
    <w:rsid w:val="006B485F"/>
    <w:rsid w:val="007026B9"/>
    <w:rsid w:val="007065BE"/>
    <w:rsid w:val="00711EE9"/>
    <w:rsid w:val="0073516A"/>
    <w:rsid w:val="00735983"/>
    <w:rsid w:val="007373B3"/>
    <w:rsid w:val="007463CB"/>
    <w:rsid w:val="007510ED"/>
    <w:rsid w:val="007518EA"/>
    <w:rsid w:val="00756620"/>
    <w:rsid w:val="00761FDB"/>
    <w:rsid w:val="00785D8E"/>
    <w:rsid w:val="007860ED"/>
    <w:rsid w:val="007877BC"/>
    <w:rsid w:val="007907EA"/>
    <w:rsid w:val="007A5B14"/>
    <w:rsid w:val="007B0B2D"/>
    <w:rsid w:val="007B487C"/>
    <w:rsid w:val="007C3D00"/>
    <w:rsid w:val="007D3E40"/>
    <w:rsid w:val="007E7C2A"/>
    <w:rsid w:val="007F7C10"/>
    <w:rsid w:val="00811298"/>
    <w:rsid w:val="008203F1"/>
    <w:rsid w:val="00824379"/>
    <w:rsid w:val="00852C7F"/>
    <w:rsid w:val="00873694"/>
    <w:rsid w:val="008870F0"/>
    <w:rsid w:val="008D73C1"/>
    <w:rsid w:val="008E02A3"/>
    <w:rsid w:val="009072C1"/>
    <w:rsid w:val="00935A9E"/>
    <w:rsid w:val="0093716E"/>
    <w:rsid w:val="00951F83"/>
    <w:rsid w:val="00964300"/>
    <w:rsid w:val="00966259"/>
    <w:rsid w:val="00994963"/>
    <w:rsid w:val="00994E20"/>
    <w:rsid w:val="00995795"/>
    <w:rsid w:val="009972EA"/>
    <w:rsid w:val="009B3093"/>
    <w:rsid w:val="009B3E9C"/>
    <w:rsid w:val="009C032A"/>
    <w:rsid w:val="009C70FE"/>
    <w:rsid w:val="009E4FEE"/>
    <w:rsid w:val="009F35FC"/>
    <w:rsid w:val="009F3896"/>
    <w:rsid w:val="00A01D8E"/>
    <w:rsid w:val="00A1643E"/>
    <w:rsid w:val="00A339C0"/>
    <w:rsid w:val="00A43EF1"/>
    <w:rsid w:val="00A5057E"/>
    <w:rsid w:val="00A724AE"/>
    <w:rsid w:val="00A8286D"/>
    <w:rsid w:val="00A94473"/>
    <w:rsid w:val="00A96573"/>
    <w:rsid w:val="00AA11DA"/>
    <w:rsid w:val="00AC1014"/>
    <w:rsid w:val="00AF44FA"/>
    <w:rsid w:val="00B1304B"/>
    <w:rsid w:val="00B23ED8"/>
    <w:rsid w:val="00B272EB"/>
    <w:rsid w:val="00B56B2D"/>
    <w:rsid w:val="00B61040"/>
    <w:rsid w:val="00B63556"/>
    <w:rsid w:val="00B64726"/>
    <w:rsid w:val="00B67865"/>
    <w:rsid w:val="00B70B57"/>
    <w:rsid w:val="00BA78A3"/>
    <w:rsid w:val="00BB348C"/>
    <w:rsid w:val="00BC7AF4"/>
    <w:rsid w:val="00BC7D33"/>
    <w:rsid w:val="00BD72A1"/>
    <w:rsid w:val="00BF1F9A"/>
    <w:rsid w:val="00C01E86"/>
    <w:rsid w:val="00C11D77"/>
    <w:rsid w:val="00C1218D"/>
    <w:rsid w:val="00C12528"/>
    <w:rsid w:val="00C22656"/>
    <w:rsid w:val="00C46A7B"/>
    <w:rsid w:val="00C67E58"/>
    <w:rsid w:val="00C82EC9"/>
    <w:rsid w:val="00C94504"/>
    <w:rsid w:val="00CA380B"/>
    <w:rsid w:val="00CB6D00"/>
    <w:rsid w:val="00CB70D9"/>
    <w:rsid w:val="00CC63EB"/>
    <w:rsid w:val="00CE1D1E"/>
    <w:rsid w:val="00CE7C4E"/>
    <w:rsid w:val="00D00825"/>
    <w:rsid w:val="00D0639B"/>
    <w:rsid w:val="00D1349F"/>
    <w:rsid w:val="00D34292"/>
    <w:rsid w:val="00D53B63"/>
    <w:rsid w:val="00D6669F"/>
    <w:rsid w:val="00D735AC"/>
    <w:rsid w:val="00D91BA8"/>
    <w:rsid w:val="00DA1958"/>
    <w:rsid w:val="00DB4C68"/>
    <w:rsid w:val="00DC05EB"/>
    <w:rsid w:val="00DC22B6"/>
    <w:rsid w:val="00DC4CA3"/>
    <w:rsid w:val="00DF7E37"/>
    <w:rsid w:val="00E2295E"/>
    <w:rsid w:val="00E236FC"/>
    <w:rsid w:val="00E24802"/>
    <w:rsid w:val="00E44859"/>
    <w:rsid w:val="00E524C7"/>
    <w:rsid w:val="00E914B4"/>
    <w:rsid w:val="00E94BEA"/>
    <w:rsid w:val="00EA150A"/>
    <w:rsid w:val="00EF371E"/>
    <w:rsid w:val="00EF4410"/>
    <w:rsid w:val="00F04FEC"/>
    <w:rsid w:val="00F11930"/>
    <w:rsid w:val="00F241AA"/>
    <w:rsid w:val="00F253C0"/>
    <w:rsid w:val="00F353BE"/>
    <w:rsid w:val="00F3630C"/>
    <w:rsid w:val="00F46484"/>
    <w:rsid w:val="00F468B4"/>
    <w:rsid w:val="00F6498C"/>
    <w:rsid w:val="00F70DD0"/>
    <w:rsid w:val="00F74654"/>
    <w:rsid w:val="00F751DE"/>
    <w:rsid w:val="00F85ADC"/>
    <w:rsid w:val="00F864C2"/>
    <w:rsid w:val="00F93178"/>
    <w:rsid w:val="00FB51FF"/>
    <w:rsid w:val="00FC142B"/>
    <w:rsid w:val="00FD1868"/>
    <w:rsid w:val="00FE625C"/>
    <w:rsid w:val="00FF00A4"/>
    <w:rsid w:val="00FF2E96"/>
    <w:rsid w:val="00FF36F9"/>
    <w:rsid w:val="00FF7AF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BF14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spacing w:after="240" w:line="320" w:lineRule="exact"/>
    </w:pPr>
    <w:rPr>
      <w:rFonts w:ascii="Arial" w:eastAsia="Arial" w:hAnsi="Arial" w:cs="Arial"/>
      <w:color w:val="000000"/>
      <w:u w:color="000000"/>
    </w:rPr>
  </w:style>
  <w:style w:type="paragraph" w:styleId="berschrift1">
    <w:name w:val="heading 1"/>
    <w:next w:val="Standard"/>
    <w:pPr>
      <w:tabs>
        <w:tab w:val="left" w:pos="4253"/>
        <w:tab w:val="left" w:pos="5103"/>
        <w:tab w:val="left" w:pos="5954"/>
        <w:tab w:val="left" w:pos="6804"/>
      </w:tabs>
      <w:spacing w:after="600" w:line="280" w:lineRule="exact"/>
      <w:outlineLvl w:val="0"/>
    </w:pPr>
    <w:rPr>
      <w:rFonts w:ascii="Arial" w:hAnsi="Arial" w:cs="Arial Unicode MS"/>
      <w:color w:val="000000"/>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aliases w:val=" Char, Char Char Char Char"/>
    <w:link w:val="KopfzeileZeichen"/>
    <w:pPr>
      <w:tabs>
        <w:tab w:val="center" w:pos="4536"/>
        <w:tab w:val="right" w:pos="9072"/>
      </w:tabs>
      <w:spacing w:after="240" w:line="320" w:lineRule="exact"/>
    </w:pPr>
    <w:rPr>
      <w:rFonts w:ascii="Arial" w:hAnsi="Arial" w:cs="Arial Unicode MS"/>
      <w:color w:val="000000"/>
      <w:u w:color="000000"/>
    </w:rPr>
  </w:style>
  <w:style w:type="paragraph" w:styleId="Fuzeile">
    <w:name w:val="footer"/>
    <w:pPr>
      <w:tabs>
        <w:tab w:val="center" w:pos="4536"/>
        <w:tab w:val="right" w:pos="9072"/>
      </w:tabs>
      <w:spacing w:after="240" w:line="320" w:lineRule="exact"/>
    </w:pPr>
    <w:rPr>
      <w:rFonts w:ascii="Arial" w:eastAsia="Arial" w:hAnsi="Arial" w:cs="Arial"/>
      <w:color w:val="000000"/>
      <w:u w:color="000000"/>
    </w:rPr>
  </w:style>
  <w:style w:type="paragraph" w:customStyle="1" w:styleId="Kopf-undFuzeilen">
    <w:name w:val="Kopf- und Fußzeilen"/>
    <w:pPr>
      <w:tabs>
        <w:tab w:val="right" w:pos="9020"/>
      </w:tabs>
    </w:pPr>
    <w:rPr>
      <w:rFonts w:ascii="Helvetica Neue" w:eastAsia="Helvetica Neue" w:hAnsi="Helvetica Neue" w:cs="Helvetica Neue"/>
      <w:color w:val="000000"/>
      <w:sz w:val="24"/>
      <w:szCs w:val="24"/>
    </w:rPr>
  </w:style>
  <w:style w:type="paragraph" w:styleId="KeinLeerraum">
    <w:name w:val="No Spacing"/>
    <w:pPr>
      <w:spacing w:before="840" w:line="360" w:lineRule="auto"/>
    </w:pPr>
    <w:rPr>
      <w:rFonts w:ascii="Arial" w:eastAsia="Arial" w:hAnsi="Arial" w:cs="Arial"/>
      <w:b/>
      <w:bCs/>
      <w:color w:val="000000"/>
      <w:sz w:val="24"/>
      <w:szCs w:val="24"/>
      <w:u w:color="000000"/>
    </w:rPr>
  </w:style>
  <w:style w:type="paragraph" w:styleId="Titel">
    <w:name w:val="Title"/>
    <w:next w:val="Standard"/>
    <w:pPr>
      <w:tabs>
        <w:tab w:val="center" w:pos="4536"/>
        <w:tab w:val="right" w:pos="9072"/>
      </w:tabs>
      <w:spacing w:after="240" w:line="320" w:lineRule="exact"/>
    </w:pPr>
    <w:rPr>
      <w:rFonts w:ascii="Arial" w:hAnsi="Arial" w:cs="Arial Unicode MS"/>
      <w:b/>
      <w:bCs/>
      <w:color w:val="000000"/>
      <w:u w:color="000000"/>
    </w:rPr>
  </w:style>
  <w:style w:type="character" w:customStyle="1" w:styleId="Hyperlink0">
    <w:name w:val="Hyperlink.0"/>
    <w:basedOn w:val="Link"/>
    <w:rPr>
      <w:color w:val="0000FF"/>
      <w:u w:val="single" w:color="0000FF"/>
    </w:rPr>
  </w:style>
  <w:style w:type="paragraph" w:customStyle="1" w:styleId="Boilerpatebold">
    <w:name w:val="Boilerpate bold"/>
    <w:qFormat/>
    <w:rPr>
      <w:rFonts w:ascii="Arial" w:hAnsi="Arial" w:cs="Arial Unicode MS"/>
      <w:b/>
      <w:bCs/>
      <w:color w:val="000000"/>
      <w:sz w:val="16"/>
      <w:szCs w:val="16"/>
      <w:u w:color="000000"/>
    </w:rPr>
  </w:style>
  <w:style w:type="paragraph" w:styleId="Kommentartext">
    <w:name w:val="annotation text"/>
    <w:basedOn w:val="Standard"/>
    <w:link w:val="KommentartextZeichen"/>
    <w:uiPriority w:val="99"/>
    <w:unhideWhenUsed/>
    <w:pPr>
      <w:spacing w:line="240" w:lineRule="auto"/>
    </w:pPr>
    <w:rPr>
      <w:sz w:val="24"/>
      <w:szCs w:val="24"/>
    </w:rPr>
  </w:style>
  <w:style w:type="character" w:customStyle="1" w:styleId="KommentartextZeichen">
    <w:name w:val="Kommentartext Zeichen"/>
    <w:basedOn w:val="Absatzstandardschriftart"/>
    <w:link w:val="Kommentartext"/>
    <w:uiPriority w:val="99"/>
    <w:rPr>
      <w:rFonts w:ascii="Arial" w:eastAsia="Arial" w:hAnsi="Arial" w:cs="Arial"/>
      <w:color w:val="000000"/>
      <w:sz w:val="24"/>
      <w:szCs w:val="24"/>
      <w:u w:color="000000"/>
    </w:rPr>
  </w:style>
  <w:style w:type="character" w:styleId="Kommentarzeichen">
    <w:name w:val="annotation reference"/>
    <w:basedOn w:val="Absatzstandardschriftart"/>
    <w:uiPriority w:val="99"/>
    <w:semiHidden/>
    <w:unhideWhenUsed/>
    <w:rPr>
      <w:sz w:val="18"/>
      <w:szCs w:val="18"/>
    </w:rPr>
  </w:style>
  <w:style w:type="paragraph" w:styleId="Sprechblasentext">
    <w:name w:val="Balloon Text"/>
    <w:basedOn w:val="Standard"/>
    <w:link w:val="SprechblasentextZeichen"/>
    <w:uiPriority w:val="99"/>
    <w:semiHidden/>
    <w:unhideWhenUsed/>
    <w:rsid w:val="00CC63EB"/>
    <w:pPr>
      <w:spacing w:after="0" w:line="240" w:lineRule="auto"/>
    </w:pPr>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CC63EB"/>
    <w:rPr>
      <w:rFonts w:ascii="Lucida Grande" w:eastAsia="Arial" w:hAnsi="Lucida Grande" w:cs="Lucida Grande"/>
      <w:color w:val="000000"/>
      <w:sz w:val="18"/>
      <w:szCs w:val="18"/>
      <w:u w:color="000000"/>
    </w:rPr>
  </w:style>
  <w:style w:type="paragraph" w:styleId="Kommentarthema">
    <w:name w:val="annotation subject"/>
    <w:basedOn w:val="Kommentartext"/>
    <w:next w:val="Kommentartext"/>
    <w:link w:val="KommentarthemaZeichen"/>
    <w:uiPriority w:val="99"/>
    <w:semiHidden/>
    <w:unhideWhenUsed/>
    <w:rsid w:val="00AA11DA"/>
    <w:rPr>
      <w:b/>
      <w:bCs/>
      <w:sz w:val="20"/>
      <w:szCs w:val="20"/>
    </w:rPr>
  </w:style>
  <w:style w:type="character" w:customStyle="1" w:styleId="KommentarthemaZeichen">
    <w:name w:val="Kommentarthema Zeichen"/>
    <w:basedOn w:val="KommentartextZeichen"/>
    <w:link w:val="Kommentarthema"/>
    <w:uiPriority w:val="99"/>
    <w:semiHidden/>
    <w:rsid w:val="00AA11DA"/>
    <w:rPr>
      <w:rFonts w:ascii="Arial" w:eastAsia="Arial" w:hAnsi="Arial" w:cs="Arial"/>
      <w:b/>
      <w:bCs/>
      <w:color w:val="000000"/>
      <w:sz w:val="24"/>
      <w:szCs w:val="24"/>
      <w:u w:color="000000"/>
    </w:rPr>
  </w:style>
  <w:style w:type="table" w:styleId="Tabellenraster">
    <w:name w:val="Table Grid"/>
    <w:basedOn w:val="NormaleTabelle"/>
    <w:rsid w:val="00852C7F"/>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lang w:val="de-CH" w:eastAsia="de-C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Betont">
    <w:name w:val="Strong"/>
    <w:aliases w:val="Boilerplate"/>
    <w:qFormat/>
    <w:rsid w:val="00DA1958"/>
    <w:rPr>
      <w:rFonts w:ascii="Arial" w:hAnsi="Arial"/>
      <w:color w:val="auto"/>
      <w:sz w:val="16"/>
    </w:rPr>
  </w:style>
  <w:style w:type="character" w:customStyle="1" w:styleId="KopfzeileZeichen">
    <w:name w:val="Kopfzeile Zeichen"/>
    <w:aliases w:val=" Char Zeichen, Char Char Char Char Zeichen"/>
    <w:basedOn w:val="Absatzstandardschriftart"/>
    <w:link w:val="Kopfzeile"/>
    <w:rsid w:val="007B0B2D"/>
    <w:rPr>
      <w:rFonts w:ascii="Arial" w:hAnsi="Arial" w:cs="Arial Unicode MS"/>
      <w:color w:val="000000"/>
      <w:u w:color="000000"/>
    </w:rPr>
  </w:style>
  <w:style w:type="character" w:styleId="Herausstellen">
    <w:name w:val="Emphasis"/>
    <w:aliases w:val="Ort/Datum"/>
    <w:qFormat/>
    <w:rsid w:val="007B0B2D"/>
  </w:style>
  <w:style w:type="paragraph" w:styleId="Listenabsatz">
    <w:name w:val="List Paragraph"/>
    <w:basedOn w:val="Standard"/>
    <w:uiPriority w:val="34"/>
    <w:qFormat/>
    <w:rsid w:val="006A421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spacing w:after="240" w:line="320" w:lineRule="exact"/>
    </w:pPr>
    <w:rPr>
      <w:rFonts w:ascii="Arial" w:eastAsia="Arial" w:hAnsi="Arial" w:cs="Arial"/>
      <w:color w:val="000000"/>
      <w:u w:color="000000"/>
    </w:rPr>
  </w:style>
  <w:style w:type="paragraph" w:styleId="berschrift1">
    <w:name w:val="heading 1"/>
    <w:next w:val="Standard"/>
    <w:pPr>
      <w:tabs>
        <w:tab w:val="left" w:pos="4253"/>
        <w:tab w:val="left" w:pos="5103"/>
        <w:tab w:val="left" w:pos="5954"/>
        <w:tab w:val="left" w:pos="6804"/>
      </w:tabs>
      <w:spacing w:after="600" w:line="280" w:lineRule="exact"/>
      <w:outlineLvl w:val="0"/>
    </w:pPr>
    <w:rPr>
      <w:rFonts w:ascii="Arial" w:hAnsi="Arial" w:cs="Arial Unicode MS"/>
      <w:color w:val="000000"/>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aliases w:val=" Char, Char Char Char Char"/>
    <w:link w:val="KopfzeileZeichen"/>
    <w:pPr>
      <w:tabs>
        <w:tab w:val="center" w:pos="4536"/>
        <w:tab w:val="right" w:pos="9072"/>
      </w:tabs>
      <w:spacing w:after="240" w:line="320" w:lineRule="exact"/>
    </w:pPr>
    <w:rPr>
      <w:rFonts w:ascii="Arial" w:hAnsi="Arial" w:cs="Arial Unicode MS"/>
      <w:color w:val="000000"/>
      <w:u w:color="000000"/>
    </w:rPr>
  </w:style>
  <w:style w:type="paragraph" w:styleId="Fuzeile">
    <w:name w:val="footer"/>
    <w:pPr>
      <w:tabs>
        <w:tab w:val="center" w:pos="4536"/>
        <w:tab w:val="right" w:pos="9072"/>
      </w:tabs>
      <w:spacing w:after="240" w:line="320" w:lineRule="exact"/>
    </w:pPr>
    <w:rPr>
      <w:rFonts w:ascii="Arial" w:eastAsia="Arial" w:hAnsi="Arial" w:cs="Arial"/>
      <w:color w:val="000000"/>
      <w:u w:color="000000"/>
    </w:rPr>
  </w:style>
  <w:style w:type="paragraph" w:customStyle="1" w:styleId="Kopf-undFuzeilen">
    <w:name w:val="Kopf- und Fußzeilen"/>
    <w:pPr>
      <w:tabs>
        <w:tab w:val="right" w:pos="9020"/>
      </w:tabs>
    </w:pPr>
    <w:rPr>
      <w:rFonts w:ascii="Helvetica Neue" w:eastAsia="Helvetica Neue" w:hAnsi="Helvetica Neue" w:cs="Helvetica Neue"/>
      <w:color w:val="000000"/>
      <w:sz w:val="24"/>
      <w:szCs w:val="24"/>
    </w:rPr>
  </w:style>
  <w:style w:type="paragraph" w:styleId="KeinLeerraum">
    <w:name w:val="No Spacing"/>
    <w:pPr>
      <w:spacing w:before="840" w:line="360" w:lineRule="auto"/>
    </w:pPr>
    <w:rPr>
      <w:rFonts w:ascii="Arial" w:eastAsia="Arial" w:hAnsi="Arial" w:cs="Arial"/>
      <w:b/>
      <w:bCs/>
      <w:color w:val="000000"/>
      <w:sz w:val="24"/>
      <w:szCs w:val="24"/>
      <w:u w:color="000000"/>
    </w:rPr>
  </w:style>
  <w:style w:type="paragraph" w:styleId="Titel">
    <w:name w:val="Title"/>
    <w:next w:val="Standard"/>
    <w:pPr>
      <w:tabs>
        <w:tab w:val="center" w:pos="4536"/>
        <w:tab w:val="right" w:pos="9072"/>
      </w:tabs>
      <w:spacing w:after="240" w:line="320" w:lineRule="exact"/>
    </w:pPr>
    <w:rPr>
      <w:rFonts w:ascii="Arial" w:hAnsi="Arial" w:cs="Arial Unicode MS"/>
      <w:b/>
      <w:bCs/>
      <w:color w:val="000000"/>
      <w:u w:color="000000"/>
    </w:rPr>
  </w:style>
  <w:style w:type="character" w:customStyle="1" w:styleId="Hyperlink0">
    <w:name w:val="Hyperlink.0"/>
    <w:basedOn w:val="Link"/>
    <w:rPr>
      <w:color w:val="0000FF"/>
      <w:u w:val="single" w:color="0000FF"/>
    </w:rPr>
  </w:style>
  <w:style w:type="paragraph" w:customStyle="1" w:styleId="Boilerpatebold">
    <w:name w:val="Boilerpate bold"/>
    <w:qFormat/>
    <w:rPr>
      <w:rFonts w:ascii="Arial" w:hAnsi="Arial" w:cs="Arial Unicode MS"/>
      <w:b/>
      <w:bCs/>
      <w:color w:val="000000"/>
      <w:sz w:val="16"/>
      <w:szCs w:val="16"/>
      <w:u w:color="000000"/>
    </w:rPr>
  </w:style>
  <w:style w:type="paragraph" w:styleId="Kommentartext">
    <w:name w:val="annotation text"/>
    <w:basedOn w:val="Standard"/>
    <w:link w:val="KommentartextZeichen"/>
    <w:uiPriority w:val="99"/>
    <w:unhideWhenUsed/>
    <w:pPr>
      <w:spacing w:line="240" w:lineRule="auto"/>
    </w:pPr>
    <w:rPr>
      <w:sz w:val="24"/>
      <w:szCs w:val="24"/>
    </w:rPr>
  </w:style>
  <w:style w:type="character" w:customStyle="1" w:styleId="KommentartextZeichen">
    <w:name w:val="Kommentartext Zeichen"/>
    <w:basedOn w:val="Absatzstandardschriftart"/>
    <w:link w:val="Kommentartext"/>
    <w:uiPriority w:val="99"/>
    <w:rPr>
      <w:rFonts w:ascii="Arial" w:eastAsia="Arial" w:hAnsi="Arial" w:cs="Arial"/>
      <w:color w:val="000000"/>
      <w:sz w:val="24"/>
      <w:szCs w:val="24"/>
      <w:u w:color="000000"/>
    </w:rPr>
  </w:style>
  <w:style w:type="character" w:styleId="Kommentarzeichen">
    <w:name w:val="annotation reference"/>
    <w:basedOn w:val="Absatzstandardschriftart"/>
    <w:uiPriority w:val="99"/>
    <w:semiHidden/>
    <w:unhideWhenUsed/>
    <w:rPr>
      <w:sz w:val="18"/>
      <w:szCs w:val="18"/>
    </w:rPr>
  </w:style>
  <w:style w:type="paragraph" w:styleId="Sprechblasentext">
    <w:name w:val="Balloon Text"/>
    <w:basedOn w:val="Standard"/>
    <w:link w:val="SprechblasentextZeichen"/>
    <w:uiPriority w:val="99"/>
    <w:semiHidden/>
    <w:unhideWhenUsed/>
    <w:rsid w:val="00CC63EB"/>
    <w:pPr>
      <w:spacing w:after="0" w:line="240" w:lineRule="auto"/>
    </w:pPr>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CC63EB"/>
    <w:rPr>
      <w:rFonts w:ascii="Lucida Grande" w:eastAsia="Arial" w:hAnsi="Lucida Grande" w:cs="Lucida Grande"/>
      <w:color w:val="000000"/>
      <w:sz w:val="18"/>
      <w:szCs w:val="18"/>
      <w:u w:color="000000"/>
    </w:rPr>
  </w:style>
  <w:style w:type="paragraph" w:styleId="Kommentarthema">
    <w:name w:val="annotation subject"/>
    <w:basedOn w:val="Kommentartext"/>
    <w:next w:val="Kommentartext"/>
    <w:link w:val="KommentarthemaZeichen"/>
    <w:uiPriority w:val="99"/>
    <w:semiHidden/>
    <w:unhideWhenUsed/>
    <w:rsid w:val="00AA11DA"/>
    <w:rPr>
      <w:b/>
      <w:bCs/>
      <w:sz w:val="20"/>
      <w:szCs w:val="20"/>
    </w:rPr>
  </w:style>
  <w:style w:type="character" w:customStyle="1" w:styleId="KommentarthemaZeichen">
    <w:name w:val="Kommentarthema Zeichen"/>
    <w:basedOn w:val="KommentartextZeichen"/>
    <w:link w:val="Kommentarthema"/>
    <w:uiPriority w:val="99"/>
    <w:semiHidden/>
    <w:rsid w:val="00AA11DA"/>
    <w:rPr>
      <w:rFonts w:ascii="Arial" w:eastAsia="Arial" w:hAnsi="Arial" w:cs="Arial"/>
      <w:b/>
      <w:bCs/>
      <w:color w:val="000000"/>
      <w:sz w:val="24"/>
      <w:szCs w:val="24"/>
      <w:u w:color="000000"/>
    </w:rPr>
  </w:style>
  <w:style w:type="table" w:styleId="Tabellenraster">
    <w:name w:val="Table Grid"/>
    <w:basedOn w:val="NormaleTabelle"/>
    <w:rsid w:val="00852C7F"/>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lang w:val="de-CH" w:eastAsia="de-C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Betont">
    <w:name w:val="Strong"/>
    <w:aliases w:val="Boilerplate"/>
    <w:qFormat/>
    <w:rsid w:val="00DA1958"/>
    <w:rPr>
      <w:rFonts w:ascii="Arial" w:hAnsi="Arial"/>
      <w:color w:val="auto"/>
      <w:sz w:val="16"/>
    </w:rPr>
  </w:style>
  <w:style w:type="character" w:customStyle="1" w:styleId="KopfzeileZeichen">
    <w:name w:val="Kopfzeile Zeichen"/>
    <w:aliases w:val=" Char Zeichen, Char Char Char Char Zeichen"/>
    <w:basedOn w:val="Absatzstandardschriftart"/>
    <w:link w:val="Kopfzeile"/>
    <w:rsid w:val="007B0B2D"/>
    <w:rPr>
      <w:rFonts w:ascii="Arial" w:hAnsi="Arial" w:cs="Arial Unicode MS"/>
      <w:color w:val="000000"/>
      <w:u w:color="000000"/>
    </w:rPr>
  </w:style>
  <w:style w:type="character" w:styleId="Herausstellen">
    <w:name w:val="Emphasis"/>
    <w:aliases w:val="Ort/Datum"/>
    <w:qFormat/>
    <w:rsid w:val="007B0B2D"/>
  </w:style>
  <w:style w:type="paragraph" w:styleId="Listenabsatz">
    <w:name w:val="List Paragraph"/>
    <w:basedOn w:val="Standard"/>
    <w:uiPriority w:val="34"/>
    <w:qFormat/>
    <w:rsid w:val="006A42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20" Type="http://schemas.microsoft.com/office/2011/relationships/commentsExtended" Target="commentsExtended.xml"/><Relationship Id="rId23" Type="http://schemas.microsoft.com/office/2011/relationships/people" Target="people.xml"/><Relationship Id="rId24" Type="http://schemas.microsoft.com/office/2016/09/relationships/commentsIds" Target="commentsIds.xml"/><Relationship Id="rId10" Type="http://schemas.openxmlformats.org/officeDocument/2006/relationships/image" Target="media/image2.jpeg"/><Relationship Id="rId11" Type="http://schemas.openxmlformats.org/officeDocument/2006/relationships/image" Target="media/image3.jpeg"/><Relationship Id="rId12" Type="http://schemas.openxmlformats.org/officeDocument/2006/relationships/image" Target="media/image4.jpeg"/><Relationship Id="rId13" Type="http://schemas.openxmlformats.org/officeDocument/2006/relationships/image" Target="media/image5.jpeg"/><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header" Target="head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Larissa">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Larissa">
      <a:majorFont>
        <a:latin typeface="Arial"/>
        <a:ea typeface="Arial"/>
        <a:cs typeface="Arial"/>
      </a:majorFont>
      <a:minorFont>
        <a:latin typeface="Helvetica Neue"/>
        <a:ea typeface="Helvetica Neue"/>
        <a:cs typeface="Helvetica Neu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79D32F-9997-5640-BD8A-48E061298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1094</Words>
  <Characters>6896</Characters>
  <Application>Microsoft Macintosh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Ansel &amp; Möllers GmbH</Company>
  <LinksUpToDate>false</LinksUpToDate>
  <CharactersWithSpaces>7975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 Echle</dc:creator>
  <cp:lastModifiedBy>Nathalie La Corte</cp:lastModifiedBy>
  <cp:revision>8</cp:revision>
  <cp:lastPrinted>2019-11-12T09:02:00Z</cp:lastPrinted>
  <dcterms:created xsi:type="dcterms:W3CDTF">2019-11-12T09:07:00Z</dcterms:created>
  <dcterms:modified xsi:type="dcterms:W3CDTF">2019-11-12T09:49:00Z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iteId">
    <vt:lpwstr>49c79685-7e11-437a-bb25-eba58fc041f5</vt:lpwstr>
  </property>
  <property fmtid="{D5CDD505-2E9C-101B-9397-08002B2CF9AE}" pid="4" name="MSIP_Label_583d9081-ff0c-403e-9495-6ce7896734ce_Owner">
    <vt:lpwstr>kristin.echle@geberit.com</vt:lpwstr>
  </property>
  <property fmtid="{D5CDD505-2E9C-101B-9397-08002B2CF9AE}" pid="5" name="MSIP_Label_583d9081-ff0c-403e-9495-6ce7896734ce_SetDate">
    <vt:lpwstr>2019-07-31T12:59:11.6464686Z</vt:lpwstr>
  </property>
  <property fmtid="{D5CDD505-2E9C-101B-9397-08002B2CF9AE}" pid="6" name="MSIP_Label_583d9081-ff0c-403e-9495-6ce7896734ce_Name">
    <vt:lpwstr>Internal</vt:lpwstr>
  </property>
  <property fmtid="{D5CDD505-2E9C-101B-9397-08002B2CF9AE}" pid="7" name="MSIP_Label_583d9081-ff0c-403e-9495-6ce7896734ce_Application">
    <vt:lpwstr>Microsoft Azure Information Protection</vt:lpwstr>
  </property>
  <property fmtid="{D5CDD505-2E9C-101B-9397-08002B2CF9AE}" pid="8" name="MSIP_Label_583d9081-ff0c-403e-9495-6ce7896734ce_ActionId">
    <vt:lpwstr>c9b0d83a-515f-418b-9e42-e6283c2bdd75</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