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3ABB1F2" w14:textId="575467EB" w:rsidR="009B6849" w:rsidRPr="008438D6" w:rsidRDefault="00986521" w:rsidP="001508E5">
      <w:pPr>
        <w:pStyle w:val="KeinLeerraum"/>
        <w:spacing w:before="480"/>
        <w:rPr>
          <w:lang w:val="de-DE"/>
        </w:rPr>
      </w:pPr>
      <w:r>
        <w:rPr>
          <w:bCs/>
          <w:lang w:val="de-DE"/>
        </w:rPr>
        <w:t>Mehr als r</w:t>
      </w:r>
      <w:r w:rsidR="00DB69D5">
        <w:rPr>
          <w:bCs/>
          <w:lang w:val="de-DE"/>
        </w:rPr>
        <w:t>ollstuhlgerecht</w:t>
      </w:r>
      <w:r w:rsidR="007D793A">
        <w:rPr>
          <w:bCs/>
          <w:lang w:val="de-DE"/>
        </w:rPr>
        <w:t xml:space="preserve">: </w:t>
      </w:r>
      <w:r w:rsidR="00C07F40">
        <w:rPr>
          <w:bCs/>
          <w:lang w:val="de-DE"/>
        </w:rPr>
        <w:t>DIN 18</w:t>
      </w:r>
      <w:r w:rsidR="00C7602A">
        <w:rPr>
          <w:bCs/>
          <w:lang w:val="de-DE"/>
        </w:rPr>
        <w:t>040 in der</w:t>
      </w:r>
      <w:r w:rsidR="00107127">
        <w:rPr>
          <w:bCs/>
          <w:lang w:val="de-DE"/>
        </w:rPr>
        <w:t xml:space="preserve"> Praxis</w:t>
      </w:r>
      <w:r w:rsidR="007D793A">
        <w:rPr>
          <w:bCs/>
          <w:lang w:val="de-DE"/>
        </w:rPr>
        <w:t xml:space="preserve"> </w:t>
      </w:r>
      <w:r w:rsidR="001B4BCD">
        <w:rPr>
          <w:bCs/>
          <w:lang w:val="de-DE"/>
        </w:rPr>
        <w:br/>
      </w:r>
      <w:r w:rsidR="001B4BCD">
        <w:rPr>
          <w:b w:val="0"/>
          <w:bCs/>
          <w:lang w:val="de-DE"/>
        </w:rPr>
        <w:t xml:space="preserve">Sanitärräume barrierefrei </w:t>
      </w:r>
      <w:r w:rsidR="000B6465">
        <w:rPr>
          <w:b w:val="0"/>
          <w:bCs/>
          <w:lang w:val="de-DE"/>
        </w:rPr>
        <w:t>p</w:t>
      </w:r>
      <w:r w:rsidR="001B4BCD">
        <w:rPr>
          <w:b w:val="0"/>
          <w:bCs/>
          <w:lang w:val="de-DE"/>
        </w:rPr>
        <w:t xml:space="preserve">lanen </w:t>
      </w:r>
      <w:r w:rsidR="00726798">
        <w:rPr>
          <w:b w:val="0"/>
          <w:bCs/>
          <w:lang w:val="de-DE"/>
        </w:rPr>
        <w:t xml:space="preserve">mit </w:t>
      </w:r>
      <w:r w:rsidR="00823AFC">
        <w:rPr>
          <w:b w:val="0"/>
          <w:bCs/>
          <w:lang w:val="de-DE"/>
        </w:rPr>
        <w:t>Komplettl</w:t>
      </w:r>
      <w:r w:rsidR="00776684">
        <w:rPr>
          <w:b w:val="0"/>
          <w:bCs/>
          <w:lang w:val="de-DE"/>
        </w:rPr>
        <w:t>ösungen von Geberit</w:t>
      </w:r>
    </w:p>
    <w:p w14:paraId="767FC498" w14:textId="77777777" w:rsidR="00D512B4" w:rsidRPr="008438D6" w:rsidRDefault="00D512B4" w:rsidP="00D512B4">
      <w:pPr>
        <w:pStyle w:val="KeinLeerraum"/>
        <w:spacing w:before="0" w:after="240" w:line="320" w:lineRule="exact"/>
        <w:rPr>
          <w:bCs/>
          <w:sz w:val="20"/>
          <w:szCs w:val="20"/>
          <w:lang w:val="de-DE"/>
        </w:rPr>
      </w:pPr>
    </w:p>
    <w:p w14:paraId="3235401C" w14:textId="28216096" w:rsidR="00933BC0" w:rsidRPr="008438D6" w:rsidRDefault="00377A1C" w:rsidP="00377A1C">
      <w:pPr>
        <w:pStyle w:val="Kopfzeile"/>
        <w:rPr>
          <w:szCs w:val="20"/>
        </w:rPr>
      </w:pPr>
      <w:r w:rsidRPr="008438D6">
        <w:rPr>
          <w:bCs/>
          <w:szCs w:val="20"/>
        </w:rPr>
        <w:t>Geberit Vertriebs GmbH</w:t>
      </w:r>
      <w:r w:rsidR="006448E9">
        <w:rPr>
          <w:bCs/>
          <w:szCs w:val="20"/>
        </w:rPr>
        <w:t xml:space="preserve">, </w:t>
      </w:r>
      <w:r w:rsidRPr="008438D6">
        <w:rPr>
          <w:bCs/>
          <w:szCs w:val="20"/>
        </w:rPr>
        <w:t>Pfullendorf</w:t>
      </w:r>
      <w:r w:rsidR="006448E9">
        <w:rPr>
          <w:bCs/>
          <w:szCs w:val="20"/>
        </w:rPr>
        <w:t xml:space="preserve">, </w:t>
      </w:r>
      <w:r w:rsidR="000E2757">
        <w:rPr>
          <w:bCs/>
          <w:szCs w:val="20"/>
        </w:rPr>
        <w:t>Januar</w:t>
      </w:r>
      <w:r w:rsidR="00BB04AB">
        <w:rPr>
          <w:bCs/>
          <w:szCs w:val="20"/>
        </w:rPr>
        <w:t xml:space="preserve"> </w:t>
      </w:r>
      <w:r w:rsidR="006448E9">
        <w:rPr>
          <w:bCs/>
          <w:szCs w:val="20"/>
        </w:rPr>
        <w:t>202</w:t>
      </w:r>
      <w:r w:rsidR="000E2757">
        <w:rPr>
          <w:bCs/>
          <w:szCs w:val="20"/>
        </w:rPr>
        <w:t>2</w:t>
      </w:r>
    </w:p>
    <w:p w14:paraId="68AE11BE" w14:textId="0CAAD4E8" w:rsidR="00726798" w:rsidRPr="003913D9" w:rsidRDefault="006640D2" w:rsidP="003913D9">
      <w:pPr>
        <w:spacing w:line="360" w:lineRule="auto"/>
        <w:rPr>
          <w:rFonts w:ascii="Arial" w:hAnsi="Arial" w:cs="Arial"/>
          <w:b/>
          <w:bCs/>
          <w:sz w:val="20"/>
          <w:szCs w:val="20"/>
        </w:rPr>
      </w:pPr>
      <w:r w:rsidRPr="003913D9">
        <w:rPr>
          <w:rStyle w:val="markedcontent"/>
          <w:rFonts w:ascii="Arial" w:hAnsi="Arial" w:cs="Arial"/>
          <w:b/>
          <w:bCs/>
          <w:sz w:val="20"/>
          <w:szCs w:val="20"/>
        </w:rPr>
        <w:t xml:space="preserve">Barrierefreies Planen und Bauen </w:t>
      </w:r>
      <w:r w:rsidR="00AE1860">
        <w:rPr>
          <w:rStyle w:val="markedcontent"/>
          <w:rFonts w:ascii="Arial" w:hAnsi="Arial" w:cs="Arial"/>
          <w:b/>
          <w:bCs/>
          <w:sz w:val="20"/>
          <w:szCs w:val="20"/>
        </w:rPr>
        <w:t>b</w:t>
      </w:r>
      <w:r w:rsidR="00AE1860" w:rsidRPr="003913D9">
        <w:rPr>
          <w:rStyle w:val="markedcontent"/>
          <w:rFonts w:ascii="Arial" w:hAnsi="Arial" w:cs="Arial"/>
          <w:b/>
          <w:bCs/>
          <w:sz w:val="20"/>
          <w:szCs w:val="20"/>
        </w:rPr>
        <w:t>ei Neubauten öffentliche</w:t>
      </w:r>
      <w:r w:rsidR="00AE1860">
        <w:rPr>
          <w:rStyle w:val="markedcontent"/>
          <w:rFonts w:ascii="Arial" w:hAnsi="Arial" w:cs="Arial"/>
          <w:b/>
          <w:bCs/>
          <w:sz w:val="20"/>
          <w:szCs w:val="20"/>
        </w:rPr>
        <w:t>r</w:t>
      </w:r>
      <w:r w:rsidR="00AE1860" w:rsidRPr="003913D9">
        <w:rPr>
          <w:rStyle w:val="markedcontent"/>
          <w:rFonts w:ascii="Arial" w:hAnsi="Arial" w:cs="Arial"/>
          <w:b/>
          <w:bCs/>
          <w:sz w:val="20"/>
          <w:szCs w:val="20"/>
        </w:rPr>
        <w:t xml:space="preserve"> Gebäude</w:t>
      </w:r>
      <w:r w:rsidR="00AE1860">
        <w:rPr>
          <w:rStyle w:val="markedcontent"/>
          <w:rFonts w:ascii="Arial" w:hAnsi="Arial" w:cs="Arial"/>
          <w:b/>
          <w:bCs/>
          <w:sz w:val="20"/>
          <w:szCs w:val="20"/>
        </w:rPr>
        <w:t xml:space="preserve"> </w:t>
      </w:r>
      <w:r w:rsidRPr="003913D9">
        <w:rPr>
          <w:rStyle w:val="markedcontent"/>
          <w:rFonts w:ascii="Arial" w:hAnsi="Arial" w:cs="Arial"/>
          <w:b/>
          <w:bCs/>
          <w:sz w:val="20"/>
          <w:szCs w:val="20"/>
        </w:rPr>
        <w:t xml:space="preserve">ist </w:t>
      </w:r>
      <w:r w:rsidR="002022CD" w:rsidRPr="003913D9">
        <w:rPr>
          <w:rStyle w:val="markedcontent"/>
          <w:rFonts w:ascii="Arial" w:hAnsi="Arial" w:cs="Arial"/>
          <w:b/>
          <w:bCs/>
          <w:sz w:val="20"/>
          <w:szCs w:val="20"/>
        </w:rPr>
        <w:t>Pflicht</w:t>
      </w:r>
      <w:r w:rsidR="00AE1860">
        <w:rPr>
          <w:rStyle w:val="markedcontent"/>
          <w:rFonts w:ascii="Arial" w:hAnsi="Arial" w:cs="Arial"/>
          <w:b/>
          <w:bCs/>
          <w:sz w:val="20"/>
          <w:szCs w:val="20"/>
        </w:rPr>
        <w:t xml:space="preserve">, </w:t>
      </w:r>
      <w:r w:rsidR="002022CD" w:rsidRPr="003913D9">
        <w:rPr>
          <w:rStyle w:val="markedcontent"/>
          <w:rFonts w:ascii="Arial" w:hAnsi="Arial" w:cs="Arial"/>
          <w:b/>
          <w:bCs/>
          <w:sz w:val="20"/>
          <w:szCs w:val="20"/>
        </w:rPr>
        <w:t>keine Kür</w:t>
      </w:r>
      <w:r w:rsidR="002022CD">
        <w:rPr>
          <w:rStyle w:val="markedcontent"/>
          <w:rFonts w:ascii="Arial" w:hAnsi="Arial" w:cs="Arial"/>
          <w:b/>
          <w:bCs/>
          <w:sz w:val="20"/>
          <w:szCs w:val="20"/>
        </w:rPr>
        <w:t xml:space="preserve">. </w:t>
      </w:r>
      <w:r w:rsidR="00AE1860">
        <w:rPr>
          <w:rStyle w:val="markedcontent"/>
          <w:rFonts w:ascii="Arial" w:hAnsi="Arial" w:cs="Arial"/>
          <w:b/>
          <w:bCs/>
          <w:sz w:val="20"/>
          <w:szCs w:val="20"/>
        </w:rPr>
        <w:t xml:space="preserve">Das </w:t>
      </w:r>
      <w:r w:rsidR="000C04E2" w:rsidRPr="003913D9">
        <w:rPr>
          <w:rStyle w:val="markedcontent"/>
          <w:rFonts w:ascii="Arial" w:hAnsi="Arial" w:cs="Arial"/>
          <w:b/>
          <w:bCs/>
          <w:sz w:val="20"/>
          <w:szCs w:val="20"/>
        </w:rPr>
        <w:t>regelt</w:t>
      </w:r>
      <w:r w:rsidR="00726798" w:rsidRPr="003913D9">
        <w:rPr>
          <w:rStyle w:val="markedcontent"/>
          <w:rFonts w:ascii="Arial" w:hAnsi="Arial" w:cs="Arial"/>
          <w:b/>
          <w:bCs/>
          <w:sz w:val="20"/>
          <w:szCs w:val="20"/>
        </w:rPr>
        <w:t xml:space="preserve"> </w:t>
      </w:r>
      <w:r w:rsidR="00FF123C" w:rsidRPr="003913D9">
        <w:rPr>
          <w:rStyle w:val="markedcontent"/>
          <w:rFonts w:ascii="Arial" w:hAnsi="Arial" w:cs="Arial"/>
          <w:b/>
          <w:bCs/>
          <w:sz w:val="20"/>
          <w:szCs w:val="20"/>
        </w:rPr>
        <w:t xml:space="preserve">Teil 1 der </w:t>
      </w:r>
      <w:r w:rsidR="00726798" w:rsidRPr="003913D9">
        <w:rPr>
          <w:rStyle w:val="markedcontent"/>
          <w:rFonts w:ascii="Arial" w:hAnsi="Arial" w:cs="Arial"/>
          <w:b/>
          <w:bCs/>
          <w:sz w:val="20"/>
          <w:szCs w:val="20"/>
        </w:rPr>
        <w:t>DIN 18040</w:t>
      </w:r>
      <w:r w:rsidR="00CA7F3F" w:rsidRPr="003913D9">
        <w:rPr>
          <w:rStyle w:val="markedcontent"/>
          <w:rFonts w:ascii="Arial" w:hAnsi="Arial" w:cs="Arial"/>
          <w:b/>
          <w:bCs/>
          <w:sz w:val="20"/>
          <w:szCs w:val="20"/>
        </w:rPr>
        <w:t>.</w:t>
      </w:r>
      <w:r w:rsidR="00726798" w:rsidRPr="003913D9">
        <w:rPr>
          <w:rFonts w:ascii="Arial" w:hAnsi="Arial" w:cs="Arial"/>
          <w:b/>
          <w:bCs/>
          <w:sz w:val="20"/>
          <w:szCs w:val="20"/>
        </w:rPr>
        <w:t xml:space="preserve"> </w:t>
      </w:r>
      <w:r w:rsidRPr="003913D9">
        <w:rPr>
          <w:rFonts w:ascii="Arial" w:hAnsi="Arial" w:cs="Arial"/>
          <w:b/>
          <w:bCs/>
          <w:sz w:val="20"/>
          <w:szCs w:val="20"/>
        </w:rPr>
        <w:t>M</w:t>
      </w:r>
      <w:r w:rsidR="00CA7F3F" w:rsidRPr="003913D9">
        <w:rPr>
          <w:rStyle w:val="markedcontent"/>
          <w:rFonts w:ascii="Arial" w:hAnsi="Arial" w:cs="Arial"/>
          <w:b/>
          <w:bCs/>
          <w:sz w:val="20"/>
          <w:szCs w:val="20"/>
        </w:rPr>
        <w:t xml:space="preserve">it </w:t>
      </w:r>
      <w:r w:rsidR="00726798" w:rsidRPr="003913D9">
        <w:rPr>
          <w:rStyle w:val="markedcontent"/>
          <w:rFonts w:ascii="Arial" w:hAnsi="Arial" w:cs="Arial"/>
          <w:b/>
          <w:bCs/>
          <w:sz w:val="20"/>
          <w:szCs w:val="20"/>
        </w:rPr>
        <w:t>durchdachten</w:t>
      </w:r>
      <w:r w:rsidR="00CA7F3F" w:rsidRPr="003913D9">
        <w:rPr>
          <w:rStyle w:val="markedcontent"/>
          <w:rFonts w:ascii="Arial" w:hAnsi="Arial" w:cs="Arial"/>
          <w:b/>
          <w:bCs/>
          <w:sz w:val="20"/>
          <w:szCs w:val="20"/>
        </w:rPr>
        <w:t xml:space="preserve"> </w:t>
      </w:r>
      <w:r w:rsidR="00726798" w:rsidRPr="003913D9">
        <w:rPr>
          <w:rStyle w:val="markedcontent"/>
          <w:rFonts w:ascii="Arial" w:hAnsi="Arial" w:cs="Arial"/>
          <w:b/>
          <w:bCs/>
          <w:sz w:val="20"/>
          <w:szCs w:val="20"/>
        </w:rPr>
        <w:t>Produktkonzepten</w:t>
      </w:r>
      <w:r w:rsidR="00CA7F3F" w:rsidRPr="003913D9">
        <w:rPr>
          <w:rStyle w:val="markedcontent"/>
          <w:rFonts w:ascii="Arial" w:hAnsi="Arial" w:cs="Arial"/>
          <w:b/>
          <w:bCs/>
          <w:sz w:val="20"/>
          <w:szCs w:val="20"/>
        </w:rPr>
        <w:t xml:space="preserve"> </w:t>
      </w:r>
      <w:r w:rsidR="002022CD">
        <w:rPr>
          <w:rStyle w:val="markedcontent"/>
          <w:rFonts w:ascii="Arial" w:hAnsi="Arial" w:cs="Arial"/>
          <w:b/>
          <w:bCs/>
          <w:sz w:val="20"/>
          <w:szCs w:val="20"/>
        </w:rPr>
        <w:t xml:space="preserve">für </w:t>
      </w:r>
      <w:r w:rsidR="002022CD" w:rsidRPr="003913D9">
        <w:rPr>
          <w:rFonts w:ascii="Arial" w:hAnsi="Arial" w:cs="Arial"/>
          <w:b/>
          <w:bCs/>
          <w:sz w:val="20"/>
          <w:szCs w:val="20"/>
        </w:rPr>
        <w:t xml:space="preserve">barrierefreie </w:t>
      </w:r>
      <w:r w:rsidR="002022CD">
        <w:rPr>
          <w:rFonts w:ascii="Arial" w:hAnsi="Arial" w:cs="Arial"/>
          <w:b/>
          <w:bCs/>
          <w:sz w:val="20"/>
          <w:szCs w:val="20"/>
        </w:rPr>
        <w:t>Sanitärräume</w:t>
      </w:r>
      <w:r w:rsidR="002022CD" w:rsidRPr="003913D9">
        <w:rPr>
          <w:rFonts w:ascii="Arial" w:hAnsi="Arial" w:cs="Arial"/>
          <w:b/>
          <w:bCs/>
          <w:sz w:val="20"/>
          <w:szCs w:val="20"/>
        </w:rPr>
        <w:t xml:space="preserve"> </w:t>
      </w:r>
      <w:r w:rsidRPr="003913D9">
        <w:rPr>
          <w:rStyle w:val="markedcontent"/>
          <w:rFonts w:ascii="Arial" w:hAnsi="Arial" w:cs="Arial"/>
          <w:b/>
          <w:bCs/>
          <w:sz w:val="20"/>
          <w:szCs w:val="20"/>
        </w:rPr>
        <w:t xml:space="preserve">bietet Geberit </w:t>
      </w:r>
      <w:r w:rsidR="00CE731C" w:rsidRPr="003913D9">
        <w:rPr>
          <w:rStyle w:val="markedcontent"/>
          <w:rFonts w:ascii="Arial" w:hAnsi="Arial" w:cs="Arial"/>
          <w:b/>
          <w:bCs/>
          <w:sz w:val="20"/>
          <w:szCs w:val="20"/>
        </w:rPr>
        <w:t xml:space="preserve">Architekten und Planern </w:t>
      </w:r>
      <w:r w:rsidR="00726798" w:rsidRPr="003913D9">
        <w:rPr>
          <w:rStyle w:val="markedcontent"/>
          <w:rFonts w:ascii="Arial" w:hAnsi="Arial" w:cs="Arial"/>
          <w:b/>
          <w:bCs/>
          <w:sz w:val="20"/>
          <w:szCs w:val="20"/>
        </w:rPr>
        <w:t xml:space="preserve">Lösungen, um die Vorgaben </w:t>
      </w:r>
      <w:r w:rsidR="00E26728" w:rsidRPr="003913D9">
        <w:rPr>
          <w:rStyle w:val="markedcontent"/>
          <w:rFonts w:ascii="Arial" w:hAnsi="Arial" w:cs="Arial"/>
          <w:b/>
          <w:bCs/>
          <w:sz w:val="20"/>
          <w:szCs w:val="20"/>
        </w:rPr>
        <w:t xml:space="preserve">in der Praxis </w:t>
      </w:r>
      <w:r w:rsidR="00CA7F3F" w:rsidRPr="003913D9">
        <w:rPr>
          <w:rStyle w:val="markedcontent"/>
          <w:rFonts w:ascii="Arial" w:hAnsi="Arial" w:cs="Arial"/>
          <w:b/>
          <w:bCs/>
          <w:sz w:val="20"/>
          <w:szCs w:val="20"/>
        </w:rPr>
        <w:t>um</w:t>
      </w:r>
      <w:r w:rsidR="00726798" w:rsidRPr="003913D9">
        <w:rPr>
          <w:rStyle w:val="markedcontent"/>
          <w:rFonts w:ascii="Arial" w:hAnsi="Arial" w:cs="Arial"/>
          <w:b/>
          <w:bCs/>
          <w:sz w:val="20"/>
          <w:szCs w:val="20"/>
        </w:rPr>
        <w:t>zu</w:t>
      </w:r>
      <w:r w:rsidR="00CA7F3F" w:rsidRPr="003913D9">
        <w:rPr>
          <w:rStyle w:val="markedcontent"/>
          <w:rFonts w:ascii="Arial" w:hAnsi="Arial" w:cs="Arial"/>
          <w:b/>
          <w:bCs/>
          <w:sz w:val="20"/>
          <w:szCs w:val="20"/>
        </w:rPr>
        <w:t>setzen.</w:t>
      </w:r>
      <w:r w:rsidR="00645777" w:rsidRPr="003913D9">
        <w:rPr>
          <w:rStyle w:val="markedcontent"/>
          <w:rFonts w:ascii="Arial" w:hAnsi="Arial" w:cs="Arial"/>
          <w:b/>
          <w:bCs/>
          <w:sz w:val="20"/>
          <w:szCs w:val="20"/>
        </w:rPr>
        <w:t xml:space="preserve"> </w:t>
      </w:r>
      <w:r w:rsidR="00C7602A">
        <w:rPr>
          <w:rStyle w:val="markedcontent"/>
          <w:rFonts w:ascii="Arial" w:hAnsi="Arial" w:cs="Arial"/>
          <w:b/>
          <w:bCs/>
          <w:sz w:val="20"/>
          <w:szCs w:val="20"/>
        </w:rPr>
        <w:t xml:space="preserve">Die </w:t>
      </w:r>
      <w:r w:rsidR="00645777" w:rsidRPr="003913D9">
        <w:rPr>
          <w:rFonts w:ascii="Arial" w:hAnsi="Arial" w:cs="Arial"/>
          <w:b/>
          <w:bCs/>
          <w:sz w:val="20"/>
          <w:szCs w:val="20"/>
        </w:rPr>
        <w:t>Produkte</w:t>
      </w:r>
      <w:r w:rsidR="00770876">
        <w:rPr>
          <w:rFonts w:ascii="Arial" w:hAnsi="Arial" w:cs="Arial"/>
          <w:b/>
          <w:bCs/>
          <w:sz w:val="20"/>
          <w:szCs w:val="20"/>
        </w:rPr>
        <w:t xml:space="preserve"> selbst</w:t>
      </w:r>
      <w:r w:rsidR="00645777" w:rsidRPr="003913D9">
        <w:rPr>
          <w:rFonts w:ascii="Arial" w:hAnsi="Arial" w:cs="Arial"/>
          <w:b/>
          <w:bCs/>
          <w:sz w:val="20"/>
          <w:szCs w:val="20"/>
        </w:rPr>
        <w:t xml:space="preserve"> zeichnen sich durch ihr </w:t>
      </w:r>
      <w:r w:rsidR="002022CD">
        <w:rPr>
          <w:rFonts w:ascii="Arial" w:hAnsi="Arial" w:cs="Arial"/>
          <w:b/>
          <w:bCs/>
          <w:sz w:val="20"/>
          <w:szCs w:val="20"/>
        </w:rPr>
        <w:t>Design</w:t>
      </w:r>
      <w:r w:rsidR="00645777" w:rsidRPr="003913D9">
        <w:rPr>
          <w:rFonts w:ascii="Arial" w:hAnsi="Arial" w:cs="Arial"/>
          <w:b/>
          <w:bCs/>
          <w:sz w:val="20"/>
          <w:szCs w:val="20"/>
        </w:rPr>
        <w:t xml:space="preserve"> </w:t>
      </w:r>
      <w:r w:rsidR="00863DD1">
        <w:rPr>
          <w:rFonts w:ascii="Arial" w:hAnsi="Arial" w:cs="Arial"/>
          <w:b/>
          <w:bCs/>
          <w:sz w:val="20"/>
          <w:szCs w:val="20"/>
        </w:rPr>
        <w:t>und</w:t>
      </w:r>
      <w:r w:rsidR="005D1BFD">
        <w:rPr>
          <w:rFonts w:ascii="Arial" w:hAnsi="Arial" w:cs="Arial"/>
          <w:b/>
          <w:bCs/>
          <w:sz w:val="20"/>
          <w:szCs w:val="20"/>
        </w:rPr>
        <w:t xml:space="preserve"> ihre</w:t>
      </w:r>
      <w:r w:rsidR="00645777" w:rsidRPr="003913D9">
        <w:rPr>
          <w:rFonts w:ascii="Arial" w:hAnsi="Arial" w:cs="Arial"/>
          <w:b/>
          <w:bCs/>
          <w:sz w:val="20"/>
          <w:szCs w:val="20"/>
        </w:rPr>
        <w:t xml:space="preserve"> </w:t>
      </w:r>
      <w:r w:rsidR="005D1BFD">
        <w:rPr>
          <w:rFonts w:ascii="Arial" w:hAnsi="Arial" w:cs="Arial"/>
          <w:b/>
          <w:bCs/>
          <w:sz w:val="20"/>
          <w:szCs w:val="20"/>
        </w:rPr>
        <w:t xml:space="preserve">Funktionalität aus. Damit sind sie </w:t>
      </w:r>
      <w:r w:rsidR="00645777" w:rsidRPr="003913D9">
        <w:rPr>
          <w:rFonts w:ascii="Arial" w:hAnsi="Arial" w:cs="Arial"/>
          <w:b/>
          <w:bCs/>
          <w:sz w:val="20"/>
          <w:szCs w:val="20"/>
        </w:rPr>
        <w:t xml:space="preserve">für </w:t>
      </w:r>
      <w:r w:rsidR="00096CA3">
        <w:rPr>
          <w:rFonts w:ascii="Arial" w:hAnsi="Arial" w:cs="Arial"/>
          <w:b/>
          <w:bCs/>
          <w:sz w:val="20"/>
          <w:szCs w:val="20"/>
        </w:rPr>
        <w:t xml:space="preserve">alle </w:t>
      </w:r>
      <w:r w:rsidR="00645777" w:rsidRPr="003913D9">
        <w:rPr>
          <w:rFonts w:ascii="Arial" w:hAnsi="Arial" w:cs="Arial"/>
          <w:b/>
          <w:bCs/>
          <w:sz w:val="20"/>
          <w:szCs w:val="20"/>
        </w:rPr>
        <w:t xml:space="preserve">Personen </w:t>
      </w:r>
      <w:r w:rsidR="00E36886">
        <w:rPr>
          <w:rFonts w:ascii="Arial" w:hAnsi="Arial" w:cs="Arial"/>
          <w:b/>
          <w:bCs/>
          <w:sz w:val="20"/>
          <w:szCs w:val="20"/>
        </w:rPr>
        <w:t>besonders nutzerfreundlich</w:t>
      </w:r>
      <w:r w:rsidR="00096CA3">
        <w:rPr>
          <w:rFonts w:ascii="Arial" w:hAnsi="Arial" w:cs="Arial"/>
          <w:b/>
          <w:bCs/>
          <w:sz w:val="20"/>
          <w:szCs w:val="20"/>
        </w:rPr>
        <w:t xml:space="preserve">: für Rollstuhlfahrer, aber auch </w:t>
      </w:r>
      <w:r w:rsidR="00A25AA0">
        <w:rPr>
          <w:rFonts w:ascii="Arial" w:hAnsi="Arial" w:cs="Arial"/>
          <w:b/>
          <w:bCs/>
          <w:sz w:val="20"/>
          <w:szCs w:val="20"/>
        </w:rPr>
        <w:t xml:space="preserve">beispielsweise </w:t>
      </w:r>
      <w:r w:rsidR="00096CA3">
        <w:rPr>
          <w:rFonts w:ascii="Arial" w:hAnsi="Arial" w:cs="Arial"/>
          <w:b/>
          <w:bCs/>
          <w:sz w:val="20"/>
          <w:szCs w:val="20"/>
        </w:rPr>
        <w:t xml:space="preserve">für </w:t>
      </w:r>
      <w:r w:rsidR="004B2EB6">
        <w:rPr>
          <w:rFonts w:ascii="Arial" w:hAnsi="Arial" w:cs="Arial"/>
          <w:b/>
          <w:bCs/>
          <w:sz w:val="20"/>
          <w:szCs w:val="20"/>
        </w:rPr>
        <w:t>Nutzer</w:t>
      </w:r>
      <w:r w:rsidR="00096CA3">
        <w:rPr>
          <w:rFonts w:ascii="Arial" w:hAnsi="Arial" w:cs="Arial"/>
          <w:b/>
          <w:bCs/>
          <w:sz w:val="20"/>
          <w:szCs w:val="20"/>
        </w:rPr>
        <w:t xml:space="preserve"> mit </w:t>
      </w:r>
      <w:r w:rsidR="00770876">
        <w:rPr>
          <w:rFonts w:ascii="Arial" w:hAnsi="Arial" w:cs="Arial"/>
          <w:b/>
          <w:bCs/>
          <w:sz w:val="20"/>
          <w:szCs w:val="20"/>
        </w:rPr>
        <w:t xml:space="preserve">eingeschränktem </w:t>
      </w:r>
      <w:r w:rsidR="00096CA3">
        <w:rPr>
          <w:rFonts w:ascii="Arial" w:hAnsi="Arial" w:cs="Arial"/>
          <w:b/>
          <w:bCs/>
          <w:sz w:val="20"/>
          <w:szCs w:val="20"/>
        </w:rPr>
        <w:t>Sehvermögen</w:t>
      </w:r>
      <w:r w:rsidR="00645777" w:rsidRPr="003913D9">
        <w:rPr>
          <w:rFonts w:ascii="Arial" w:hAnsi="Arial" w:cs="Arial"/>
          <w:b/>
          <w:bCs/>
          <w:sz w:val="20"/>
          <w:szCs w:val="20"/>
        </w:rPr>
        <w:t>.</w:t>
      </w:r>
    </w:p>
    <w:p w14:paraId="03660FF8" w14:textId="77777777" w:rsidR="00726798" w:rsidRDefault="00726798" w:rsidP="00890D1B">
      <w:pPr>
        <w:spacing w:line="360" w:lineRule="auto"/>
        <w:rPr>
          <w:b/>
          <w:bCs/>
          <w:sz w:val="20"/>
          <w:szCs w:val="20"/>
        </w:rPr>
      </w:pPr>
    </w:p>
    <w:p w14:paraId="6905DAE4" w14:textId="1C18B749" w:rsidR="00890D1B" w:rsidRDefault="00107127" w:rsidP="00890D1B">
      <w:pPr>
        <w:spacing w:line="360" w:lineRule="auto"/>
        <w:rPr>
          <w:rStyle w:val="markedcontent"/>
          <w:rFonts w:ascii="Arial" w:hAnsi="Arial" w:cs="Arial"/>
          <w:sz w:val="20"/>
          <w:szCs w:val="20"/>
        </w:rPr>
      </w:pPr>
      <w:r>
        <w:rPr>
          <w:rStyle w:val="markedcontent"/>
          <w:rFonts w:ascii="Arial" w:hAnsi="Arial" w:cs="Arial"/>
          <w:sz w:val="20"/>
          <w:szCs w:val="20"/>
        </w:rPr>
        <w:t>B</w:t>
      </w:r>
      <w:r w:rsidR="00CA7F3F" w:rsidRPr="001D24E2">
        <w:rPr>
          <w:rStyle w:val="markedcontent"/>
          <w:rFonts w:ascii="Arial" w:hAnsi="Arial" w:cs="Arial"/>
          <w:sz w:val="20"/>
          <w:szCs w:val="20"/>
        </w:rPr>
        <w:t xml:space="preserve">arrierefrei </w:t>
      </w:r>
      <w:r w:rsidR="001150F7">
        <w:rPr>
          <w:rStyle w:val="markedcontent"/>
          <w:rFonts w:ascii="Arial" w:hAnsi="Arial" w:cs="Arial"/>
          <w:sz w:val="20"/>
          <w:szCs w:val="20"/>
        </w:rPr>
        <w:t xml:space="preserve">planen und </w:t>
      </w:r>
      <w:r w:rsidR="00CA7F3F" w:rsidRPr="001D24E2">
        <w:rPr>
          <w:rStyle w:val="markedcontent"/>
          <w:rFonts w:ascii="Arial" w:hAnsi="Arial" w:cs="Arial"/>
          <w:sz w:val="20"/>
          <w:szCs w:val="20"/>
        </w:rPr>
        <w:t xml:space="preserve">bauen </w:t>
      </w:r>
      <w:r w:rsidR="00890D1B" w:rsidRPr="001D24E2">
        <w:rPr>
          <w:rFonts w:ascii="Arial" w:hAnsi="Arial" w:cs="Arial"/>
          <w:color w:val="000000" w:themeColor="text1"/>
          <w:sz w:val="20"/>
          <w:szCs w:val="20"/>
        </w:rPr>
        <w:t xml:space="preserve">bedeutet, Einrichtungen </w:t>
      </w:r>
      <w:r w:rsidR="00756922">
        <w:rPr>
          <w:rFonts w:ascii="Arial" w:hAnsi="Arial" w:cs="Arial"/>
          <w:color w:val="000000" w:themeColor="text1"/>
          <w:sz w:val="20"/>
          <w:szCs w:val="20"/>
        </w:rPr>
        <w:t xml:space="preserve">so zu gestalten, dass sie </w:t>
      </w:r>
      <w:r w:rsidR="00890D1B" w:rsidRPr="001D24E2">
        <w:rPr>
          <w:rStyle w:val="markedcontent"/>
          <w:rFonts w:ascii="Arial" w:hAnsi="Arial" w:cs="Arial"/>
          <w:sz w:val="20"/>
          <w:szCs w:val="20"/>
        </w:rPr>
        <w:t>ohne besondere Erschwernis</w:t>
      </w:r>
      <w:r w:rsidR="007E6F29">
        <w:rPr>
          <w:rFonts w:ascii="Arial" w:hAnsi="Arial" w:cs="Arial"/>
          <w:sz w:val="20"/>
          <w:szCs w:val="20"/>
        </w:rPr>
        <w:t xml:space="preserve"> und</w:t>
      </w:r>
      <w:r w:rsidR="00890D1B" w:rsidRPr="001D24E2">
        <w:rPr>
          <w:rFonts w:ascii="Arial" w:hAnsi="Arial" w:cs="Arial"/>
          <w:sz w:val="20"/>
          <w:szCs w:val="20"/>
        </w:rPr>
        <w:t xml:space="preserve"> </w:t>
      </w:r>
      <w:r w:rsidR="00890D1B" w:rsidRPr="001D24E2">
        <w:rPr>
          <w:rStyle w:val="markedcontent"/>
          <w:rFonts w:ascii="Arial" w:hAnsi="Arial" w:cs="Arial"/>
          <w:sz w:val="20"/>
          <w:szCs w:val="20"/>
        </w:rPr>
        <w:t>ohne fremde Hilfe</w:t>
      </w:r>
      <w:r w:rsidR="00890D1B" w:rsidRPr="001D24E2">
        <w:rPr>
          <w:rFonts w:ascii="Arial" w:hAnsi="Arial" w:cs="Arial"/>
          <w:sz w:val="20"/>
          <w:szCs w:val="20"/>
        </w:rPr>
        <w:t xml:space="preserve"> für alle </w:t>
      </w:r>
      <w:r w:rsidR="00890D1B" w:rsidRPr="001D24E2">
        <w:rPr>
          <w:rStyle w:val="markedcontent"/>
          <w:rFonts w:ascii="Arial" w:hAnsi="Arial" w:cs="Arial"/>
          <w:sz w:val="20"/>
          <w:szCs w:val="20"/>
        </w:rPr>
        <w:t xml:space="preserve">zugänglich und nutzbar </w:t>
      </w:r>
      <w:r w:rsidR="00756922">
        <w:rPr>
          <w:rStyle w:val="markedcontent"/>
          <w:rFonts w:ascii="Arial" w:hAnsi="Arial" w:cs="Arial"/>
          <w:sz w:val="20"/>
          <w:szCs w:val="20"/>
        </w:rPr>
        <w:t>sind</w:t>
      </w:r>
      <w:r w:rsidR="00890D1B" w:rsidRPr="001D24E2">
        <w:rPr>
          <w:rStyle w:val="markedcontent"/>
          <w:rFonts w:ascii="Arial" w:hAnsi="Arial" w:cs="Arial"/>
          <w:sz w:val="20"/>
          <w:szCs w:val="20"/>
        </w:rPr>
        <w:t xml:space="preserve">. </w:t>
      </w:r>
      <w:r w:rsidR="001D24E2" w:rsidRPr="001D24E2">
        <w:rPr>
          <w:rStyle w:val="markedcontent"/>
          <w:rFonts w:ascii="Arial" w:hAnsi="Arial" w:cs="Arial"/>
          <w:sz w:val="20"/>
          <w:szCs w:val="20"/>
        </w:rPr>
        <w:t>D</w:t>
      </w:r>
      <w:r w:rsidR="00A478B9">
        <w:rPr>
          <w:rStyle w:val="markedcontent"/>
          <w:rFonts w:ascii="Arial" w:hAnsi="Arial" w:cs="Arial"/>
          <w:sz w:val="20"/>
          <w:szCs w:val="20"/>
        </w:rPr>
        <w:t>ies</w:t>
      </w:r>
      <w:r w:rsidR="001D24E2" w:rsidRPr="001D24E2">
        <w:rPr>
          <w:rStyle w:val="markedcontent"/>
          <w:rFonts w:ascii="Arial" w:hAnsi="Arial" w:cs="Arial"/>
          <w:sz w:val="20"/>
          <w:szCs w:val="20"/>
        </w:rPr>
        <w:t xml:space="preserve"> </w:t>
      </w:r>
      <w:r w:rsidR="008B62F6">
        <w:rPr>
          <w:rStyle w:val="markedcontent"/>
          <w:rFonts w:ascii="Arial" w:hAnsi="Arial" w:cs="Arial"/>
          <w:sz w:val="20"/>
          <w:szCs w:val="20"/>
        </w:rPr>
        <w:t>betrifft</w:t>
      </w:r>
      <w:r w:rsidR="001D24E2" w:rsidRPr="001D24E2">
        <w:rPr>
          <w:rStyle w:val="markedcontent"/>
          <w:rFonts w:ascii="Arial" w:hAnsi="Arial" w:cs="Arial"/>
          <w:sz w:val="20"/>
          <w:szCs w:val="20"/>
        </w:rPr>
        <w:t xml:space="preserve"> n</w:t>
      </w:r>
      <w:r w:rsidR="00890D1B" w:rsidRPr="001D24E2">
        <w:rPr>
          <w:rStyle w:val="markedcontent"/>
          <w:rFonts w:ascii="Arial" w:hAnsi="Arial" w:cs="Arial"/>
          <w:sz w:val="20"/>
          <w:szCs w:val="20"/>
        </w:rPr>
        <w:t>icht nur motorisch</w:t>
      </w:r>
      <w:r w:rsidR="007E6F29">
        <w:rPr>
          <w:rStyle w:val="markedcontent"/>
          <w:rFonts w:ascii="Arial" w:hAnsi="Arial" w:cs="Arial"/>
          <w:sz w:val="20"/>
          <w:szCs w:val="20"/>
        </w:rPr>
        <w:t xml:space="preserve"> eingeschränkte Nutzer wie Rollstuhlfahrer</w:t>
      </w:r>
      <w:r w:rsidR="00512330">
        <w:rPr>
          <w:rStyle w:val="markedcontent"/>
          <w:rFonts w:ascii="Arial" w:hAnsi="Arial" w:cs="Arial"/>
          <w:sz w:val="20"/>
          <w:szCs w:val="20"/>
        </w:rPr>
        <w:t>.</w:t>
      </w:r>
      <w:r w:rsidR="00890D1B" w:rsidRPr="001D24E2">
        <w:rPr>
          <w:rStyle w:val="markedcontent"/>
          <w:rFonts w:ascii="Arial" w:hAnsi="Arial" w:cs="Arial"/>
          <w:sz w:val="20"/>
          <w:szCs w:val="20"/>
        </w:rPr>
        <w:t xml:space="preserve"> </w:t>
      </w:r>
      <w:r w:rsidR="00512330">
        <w:rPr>
          <w:rStyle w:val="markedcontent"/>
          <w:rFonts w:ascii="Arial" w:hAnsi="Arial" w:cs="Arial"/>
          <w:sz w:val="20"/>
          <w:szCs w:val="20"/>
        </w:rPr>
        <w:t>A</w:t>
      </w:r>
      <w:r w:rsidR="00890D1B" w:rsidRPr="001D24E2">
        <w:rPr>
          <w:rStyle w:val="markedcontent"/>
          <w:rFonts w:ascii="Arial" w:hAnsi="Arial" w:cs="Arial"/>
          <w:sz w:val="20"/>
          <w:szCs w:val="20"/>
        </w:rPr>
        <w:t>uch Körperkraft, Geschicklichkeit, Koordinationsfähigkeit</w:t>
      </w:r>
      <w:r w:rsidR="00890D1B" w:rsidRPr="001D24E2">
        <w:rPr>
          <w:rFonts w:ascii="Arial" w:hAnsi="Arial" w:cs="Arial"/>
          <w:sz w:val="20"/>
          <w:szCs w:val="20"/>
        </w:rPr>
        <w:t xml:space="preserve"> </w:t>
      </w:r>
      <w:r w:rsidR="00890D1B" w:rsidRPr="001D24E2">
        <w:rPr>
          <w:rStyle w:val="markedcontent"/>
          <w:rFonts w:ascii="Arial" w:hAnsi="Arial" w:cs="Arial"/>
          <w:sz w:val="20"/>
          <w:szCs w:val="20"/>
        </w:rPr>
        <w:t>und kognitive Einschränkungen</w:t>
      </w:r>
      <w:r w:rsidR="00890D1B" w:rsidRPr="001D24E2">
        <w:rPr>
          <w:rFonts w:ascii="Arial" w:hAnsi="Arial" w:cs="Arial"/>
          <w:sz w:val="20"/>
          <w:szCs w:val="20"/>
        </w:rPr>
        <w:t xml:space="preserve"> </w:t>
      </w:r>
      <w:r w:rsidR="001D24E2">
        <w:rPr>
          <w:rStyle w:val="markedcontent"/>
          <w:rFonts w:ascii="Arial" w:hAnsi="Arial" w:cs="Arial"/>
          <w:sz w:val="20"/>
          <w:szCs w:val="20"/>
        </w:rPr>
        <w:t>müssen</w:t>
      </w:r>
      <w:r w:rsidR="00890D1B" w:rsidRPr="001D24E2">
        <w:rPr>
          <w:rStyle w:val="markedcontent"/>
          <w:rFonts w:ascii="Arial" w:hAnsi="Arial" w:cs="Arial"/>
          <w:sz w:val="20"/>
          <w:szCs w:val="20"/>
        </w:rPr>
        <w:t xml:space="preserve"> </w:t>
      </w:r>
      <w:r w:rsidR="00512330">
        <w:rPr>
          <w:rStyle w:val="markedcontent"/>
          <w:rFonts w:ascii="Arial" w:hAnsi="Arial" w:cs="Arial"/>
          <w:sz w:val="20"/>
          <w:szCs w:val="20"/>
        </w:rPr>
        <w:t>Planer</w:t>
      </w:r>
      <w:r w:rsidR="008845CB">
        <w:rPr>
          <w:rStyle w:val="markedcontent"/>
          <w:rFonts w:ascii="Arial" w:hAnsi="Arial" w:cs="Arial"/>
          <w:sz w:val="20"/>
          <w:szCs w:val="20"/>
        </w:rPr>
        <w:t xml:space="preserve"> </w:t>
      </w:r>
      <w:r w:rsidR="009C517B">
        <w:rPr>
          <w:rStyle w:val="markedcontent"/>
          <w:rFonts w:ascii="Arial" w:hAnsi="Arial" w:cs="Arial"/>
          <w:sz w:val="20"/>
          <w:szCs w:val="20"/>
        </w:rPr>
        <w:t>im Blick haben</w:t>
      </w:r>
      <w:r w:rsidR="00890D1B" w:rsidRPr="001D24E2">
        <w:rPr>
          <w:rStyle w:val="markedcontent"/>
          <w:rFonts w:ascii="Arial" w:hAnsi="Arial" w:cs="Arial"/>
          <w:sz w:val="20"/>
          <w:szCs w:val="20"/>
        </w:rPr>
        <w:t>.</w:t>
      </w:r>
      <w:r w:rsidR="00B02818">
        <w:rPr>
          <w:rStyle w:val="markedcontent"/>
          <w:rFonts w:ascii="Arial" w:hAnsi="Arial" w:cs="Arial"/>
          <w:sz w:val="20"/>
          <w:szCs w:val="20"/>
        </w:rPr>
        <w:t xml:space="preserve"> </w:t>
      </w:r>
      <w:r w:rsidR="00B02818" w:rsidRPr="00890D1B">
        <w:rPr>
          <w:rStyle w:val="markedcontent"/>
          <w:rFonts w:ascii="Arial" w:hAnsi="Arial" w:cs="Arial"/>
          <w:sz w:val="20"/>
          <w:szCs w:val="20"/>
        </w:rPr>
        <w:t>Maßgeblich</w:t>
      </w:r>
      <w:r w:rsidR="00770876">
        <w:rPr>
          <w:rStyle w:val="markedcontent"/>
          <w:rFonts w:ascii="Arial" w:hAnsi="Arial" w:cs="Arial"/>
          <w:sz w:val="20"/>
          <w:szCs w:val="20"/>
        </w:rPr>
        <w:t xml:space="preserve"> dafür</w:t>
      </w:r>
      <w:r w:rsidR="00B02818" w:rsidRPr="00890D1B">
        <w:rPr>
          <w:rStyle w:val="markedcontent"/>
          <w:rFonts w:ascii="Arial" w:hAnsi="Arial" w:cs="Arial"/>
          <w:sz w:val="20"/>
          <w:szCs w:val="20"/>
        </w:rPr>
        <w:t xml:space="preserve"> sind Vorgaben</w:t>
      </w:r>
      <w:r w:rsidR="00CE70DD">
        <w:rPr>
          <w:rStyle w:val="markedcontent"/>
          <w:rFonts w:ascii="Arial" w:hAnsi="Arial" w:cs="Arial"/>
          <w:sz w:val="20"/>
          <w:szCs w:val="20"/>
        </w:rPr>
        <w:t xml:space="preserve"> wie </w:t>
      </w:r>
      <w:r w:rsidR="00B02818">
        <w:rPr>
          <w:rStyle w:val="markedcontent"/>
          <w:rFonts w:ascii="Arial" w:hAnsi="Arial" w:cs="Arial"/>
          <w:sz w:val="20"/>
          <w:szCs w:val="20"/>
        </w:rPr>
        <w:t>d</w:t>
      </w:r>
      <w:r w:rsidR="00B02818" w:rsidRPr="00890D1B">
        <w:rPr>
          <w:rStyle w:val="markedcontent"/>
          <w:rFonts w:ascii="Arial" w:hAnsi="Arial" w:cs="Arial"/>
          <w:sz w:val="20"/>
          <w:szCs w:val="20"/>
        </w:rPr>
        <w:t>ie UN-Behindertenrechtskonvention, das Gleichstellungsgesetz</w:t>
      </w:r>
      <w:r w:rsidR="00B02818">
        <w:rPr>
          <w:rStyle w:val="markedcontent"/>
          <w:rFonts w:ascii="Arial" w:hAnsi="Arial" w:cs="Arial"/>
          <w:sz w:val="20"/>
          <w:szCs w:val="20"/>
        </w:rPr>
        <w:t xml:space="preserve">, die </w:t>
      </w:r>
      <w:r w:rsidR="00B02818" w:rsidRPr="00890D1B">
        <w:rPr>
          <w:rStyle w:val="markedcontent"/>
          <w:rFonts w:ascii="Arial" w:hAnsi="Arial" w:cs="Arial"/>
          <w:sz w:val="20"/>
          <w:szCs w:val="20"/>
        </w:rPr>
        <w:t xml:space="preserve">deutsche Bauordnung </w:t>
      </w:r>
      <w:r w:rsidR="00CE70DD">
        <w:rPr>
          <w:rStyle w:val="markedcontent"/>
          <w:rFonts w:ascii="Arial" w:hAnsi="Arial" w:cs="Arial"/>
          <w:sz w:val="20"/>
          <w:szCs w:val="20"/>
        </w:rPr>
        <w:t>und</w:t>
      </w:r>
      <w:r w:rsidR="00B02818" w:rsidRPr="00890D1B">
        <w:rPr>
          <w:rStyle w:val="markedcontent"/>
          <w:rFonts w:ascii="Arial" w:hAnsi="Arial" w:cs="Arial"/>
          <w:sz w:val="20"/>
          <w:szCs w:val="20"/>
        </w:rPr>
        <w:t xml:space="preserve"> weitere Normen. Zentral ist die DIN 18040</w:t>
      </w:r>
      <w:r w:rsidR="00B02818">
        <w:rPr>
          <w:rStyle w:val="markedcontent"/>
          <w:rFonts w:ascii="Arial" w:hAnsi="Arial" w:cs="Arial"/>
          <w:sz w:val="20"/>
          <w:szCs w:val="20"/>
        </w:rPr>
        <w:t>, deren</w:t>
      </w:r>
      <w:r w:rsidR="00B02818" w:rsidRPr="00890D1B">
        <w:rPr>
          <w:rStyle w:val="markedcontent"/>
          <w:rFonts w:ascii="Arial" w:hAnsi="Arial" w:cs="Arial"/>
          <w:sz w:val="20"/>
          <w:szCs w:val="20"/>
        </w:rPr>
        <w:t xml:space="preserve"> </w:t>
      </w:r>
      <w:r w:rsidR="00B02818">
        <w:rPr>
          <w:rStyle w:val="markedcontent"/>
          <w:rFonts w:ascii="Arial" w:hAnsi="Arial" w:cs="Arial"/>
          <w:sz w:val="20"/>
          <w:szCs w:val="20"/>
        </w:rPr>
        <w:t xml:space="preserve">erster </w:t>
      </w:r>
      <w:r w:rsidR="00B02818" w:rsidRPr="00890D1B">
        <w:rPr>
          <w:rStyle w:val="markedcontent"/>
          <w:rFonts w:ascii="Arial" w:hAnsi="Arial" w:cs="Arial"/>
          <w:sz w:val="20"/>
          <w:szCs w:val="20"/>
        </w:rPr>
        <w:t xml:space="preserve">Teil </w:t>
      </w:r>
      <w:r w:rsidR="0003111F">
        <w:rPr>
          <w:rStyle w:val="markedcontent"/>
          <w:rFonts w:ascii="Arial" w:hAnsi="Arial" w:cs="Arial"/>
          <w:sz w:val="20"/>
          <w:szCs w:val="20"/>
        </w:rPr>
        <w:t>den</w:t>
      </w:r>
      <w:r w:rsidR="00B02818">
        <w:rPr>
          <w:rStyle w:val="markedcontent"/>
          <w:rFonts w:ascii="Arial" w:hAnsi="Arial" w:cs="Arial"/>
          <w:sz w:val="20"/>
          <w:szCs w:val="20"/>
        </w:rPr>
        <w:t xml:space="preserve"> Bau </w:t>
      </w:r>
      <w:r w:rsidR="00B02818" w:rsidRPr="00890D1B">
        <w:rPr>
          <w:rStyle w:val="markedcontent"/>
          <w:rFonts w:ascii="Arial" w:hAnsi="Arial" w:cs="Arial"/>
          <w:sz w:val="20"/>
          <w:szCs w:val="20"/>
        </w:rPr>
        <w:t>öffentlich</w:t>
      </w:r>
      <w:r w:rsidR="00B02818">
        <w:rPr>
          <w:rStyle w:val="markedcontent"/>
          <w:rFonts w:ascii="Arial" w:hAnsi="Arial" w:cs="Arial"/>
          <w:sz w:val="20"/>
          <w:szCs w:val="20"/>
        </w:rPr>
        <w:t>er</w:t>
      </w:r>
      <w:r w:rsidR="00B02818" w:rsidRPr="00890D1B">
        <w:rPr>
          <w:rStyle w:val="markedcontent"/>
          <w:rFonts w:ascii="Arial" w:hAnsi="Arial" w:cs="Arial"/>
          <w:sz w:val="20"/>
          <w:szCs w:val="20"/>
        </w:rPr>
        <w:t xml:space="preserve"> Gebäude</w:t>
      </w:r>
      <w:r w:rsidR="00B02818">
        <w:rPr>
          <w:rStyle w:val="markedcontent"/>
          <w:rFonts w:ascii="Arial" w:hAnsi="Arial" w:cs="Arial"/>
          <w:sz w:val="20"/>
          <w:szCs w:val="20"/>
        </w:rPr>
        <w:t xml:space="preserve"> verbindlich regelt</w:t>
      </w:r>
      <w:r w:rsidR="007908FD">
        <w:rPr>
          <w:rStyle w:val="markedcontent"/>
          <w:rFonts w:ascii="Arial" w:hAnsi="Arial" w:cs="Arial"/>
          <w:sz w:val="20"/>
          <w:szCs w:val="20"/>
        </w:rPr>
        <w:t>, während</w:t>
      </w:r>
      <w:r w:rsidR="00B02818" w:rsidRPr="00890D1B">
        <w:rPr>
          <w:rStyle w:val="markedcontent"/>
          <w:rFonts w:ascii="Arial" w:hAnsi="Arial" w:cs="Arial"/>
          <w:sz w:val="20"/>
          <w:szCs w:val="20"/>
        </w:rPr>
        <w:t xml:space="preserve"> Teil 2 </w:t>
      </w:r>
      <w:r w:rsidR="00B02818">
        <w:rPr>
          <w:rStyle w:val="markedcontent"/>
          <w:rFonts w:ascii="Arial" w:hAnsi="Arial" w:cs="Arial"/>
          <w:sz w:val="20"/>
          <w:szCs w:val="20"/>
        </w:rPr>
        <w:t xml:space="preserve">Orientierung </w:t>
      </w:r>
      <w:r w:rsidR="00D33155">
        <w:rPr>
          <w:rStyle w:val="markedcontent"/>
          <w:rFonts w:ascii="Arial" w:hAnsi="Arial" w:cs="Arial"/>
          <w:sz w:val="20"/>
          <w:szCs w:val="20"/>
        </w:rPr>
        <w:t xml:space="preserve">für </w:t>
      </w:r>
      <w:r w:rsidR="00B02818">
        <w:rPr>
          <w:rStyle w:val="markedcontent"/>
          <w:rFonts w:ascii="Arial" w:hAnsi="Arial" w:cs="Arial"/>
          <w:sz w:val="20"/>
          <w:szCs w:val="20"/>
        </w:rPr>
        <w:t xml:space="preserve">private </w:t>
      </w:r>
      <w:r w:rsidR="00D33155">
        <w:rPr>
          <w:rStyle w:val="markedcontent"/>
          <w:rFonts w:ascii="Arial" w:hAnsi="Arial" w:cs="Arial"/>
          <w:sz w:val="20"/>
          <w:szCs w:val="20"/>
        </w:rPr>
        <w:t>Wohnungen</w:t>
      </w:r>
      <w:r w:rsidR="007908FD">
        <w:rPr>
          <w:rStyle w:val="markedcontent"/>
          <w:rFonts w:ascii="Arial" w:hAnsi="Arial" w:cs="Arial"/>
          <w:sz w:val="20"/>
          <w:szCs w:val="20"/>
        </w:rPr>
        <w:t xml:space="preserve"> bietet</w:t>
      </w:r>
      <w:r w:rsidR="00B02818">
        <w:rPr>
          <w:rStyle w:val="markedcontent"/>
          <w:rFonts w:ascii="Arial" w:hAnsi="Arial" w:cs="Arial"/>
          <w:sz w:val="20"/>
          <w:szCs w:val="20"/>
        </w:rPr>
        <w:t>.</w:t>
      </w:r>
      <w:r w:rsidR="00536D69">
        <w:rPr>
          <w:rStyle w:val="markedcontent"/>
          <w:rFonts w:ascii="Arial" w:hAnsi="Arial" w:cs="Arial"/>
          <w:sz w:val="20"/>
          <w:szCs w:val="20"/>
        </w:rPr>
        <w:t xml:space="preserve"> </w:t>
      </w:r>
    </w:p>
    <w:p w14:paraId="1E9D9171" w14:textId="1DE1542D" w:rsidR="00D74F60" w:rsidRPr="008208F0" w:rsidRDefault="00D74F60" w:rsidP="008208F0">
      <w:pPr>
        <w:spacing w:line="360" w:lineRule="auto"/>
        <w:rPr>
          <w:rStyle w:val="markedcontent"/>
          <w:rFonts w:ascii="Arial" w:hAnsi="Arial" w:cs="Arial"/>
          <w:sz w:val="20"/>
          <w:szCs w:val="20"/>
        </w:rPr>
      </w:pPr>
    </w:p>
    <w:p w14:paraId="186D03B9" w14:textId="656F8EF9" w:rsidR="00226043" w:rsidRDefault="00890D1B" w:rsidP="008208F0">
      <w:pPr>
        <w:spacing w:line="360" w:lineRule="auto"/>
        <w:rPr>
          <w:rFonts w:ascii="Arial" w:hAnsi="Arial" w:cs="Arial"/>
          <w:sz w:val="20"/>
          <w:szCs w:val="20"/>
        </w:rPr>
      </w:pPr>
      <w:r w:rsidRPr="008208F0">
        <w:rPr>
          <w:rFonts w:ascii="Arial" w:hAnsi="Arial" w:cs="Arial"/>
          <w:b/>
          <w:bCs/>
          <w:color w:val="000000" w:themeColor="text1"/>
          <w:sz w:val="20"/>
          <w:szCs w:val="20"/>
        </w:rPr>
        <w:t>Schlüsselrolle von Sanitärräumen</w:t>
      </w:r>
      <w:r w:rsidR="00CE731C" w:rsidRPr="008208F0">
        <w:rPr>
          <w:rFonts w:ascii="Arial" w:hAnsi="Arial" w:cs="Arial"/>
          <w:color w:val="000000" w:themeColor="text1"/>
          <w:sz w:val="20"/>
          <w:szCs w:val="20"/>
        </w:rPr>
        <w:br/>
      </w:r>
      <w:r w:rsidR="001D24E2" w:rsidRPr="008208F0">
        <w:rPr>
          <w:rFonts w:ascii="Arial" w:hAnsi="Arial" w:cs="Arial"/>
          <w:color w:val="000000" w:themeColor="text1"/>
          <w:sz w:val="20"/>
          <w:szCs w:val="20"/>
        </w:rPr>
        <w:t>A</w:t>
      </w:r>
      <w:r w:rsidRPr="008208F0">
        <w:rPr>
          <w:rFonts w:ascii="Arial" w:hAnsi="Arial" w:cs="Arial"/>
          <w:color w:val="000000" w:themeColor="text1"/>
          <w:sz w:val="20"/>
          <w:szCs w:val="20"/>
        </w:rPr>
        <w:t xml:space="preserve">ls </w:t>
      </w:r>
      <w:r w:rsidR="00874924">
        <w:rPr>
          <w:rFonts w:ascii="Arial" w:hAnsi="Arial" w:cs="Arial"/>
          <w:color w:val="000000" w:themeColor="text1"/>
          <w:sz w:val="20"/>
          <w:szCs w:val="20"/>
        </w:rPr>
        <w:t xml:space="preserve">besonderer </w:t>
      </w:r>
      <w:r w:rsidRPr="008208F0">
        <w:rPr>
          <w:rFonts w:ascii="Arial" w:hAnsi="Arial" w:cs="Arial"/>
          <w:color w:val="000000" w:themeColor="text1"/>
          <w:sz w:val="20"/>
          <w:szCs w:val="20"/>
        </w:rPr>
        <w:t xml:space="preserve">Bereich für Körper- und Intimhygiene </w:t>
      </w:r>
      <w:r w:rsidR="007C71F0">
        <w:rPr>
          <w:rFonts w:ascii="Arial" w:hAnsi="Arial" w:cs="Arial"/>
          <w:color w:val="000000" w:themeColor="text1"/>
          <w:sz w:val="20"/>
          <w:szCs w:val="20"/>
        </w:rPr>
        <w:t>nehmen</w:t>
      </w:r>
      <w:r w:rsidRPr="008208F0">
        <w:rPr>
          <w:rFonts w:ascii="Arial" w:hAnsi="Arial" w:cs="Arial"/>
          <w:color w:val="000000" w:themeColor="text1"/>
          <w:sz w:val="20"/>
          <w:szCs w:val="20"/>
        </w:rPr>
        <w:t xml:space="preserve"> Sanitärräume </w:t>
      </w:r>
      <w:r w:rsidR="001F059B">
        <w:rPr>
          <w:rFonts w:ascii="Arial" w:hAnsi="Arial" w:cs="Arial"/>
          <w:color w:val="000000" w:themeColor="text1"/>
          <w:sz w:val="20"/>
          <w:szCs w:val="20"/>
        </w:rPr>
        <w:t xml:space="preserve">für </w:t>
      </w:r>
      <w:r w:rsidR="00FF40E9">
        <w:rPr>
          <w:rFonts w:ascii="Arial" w:hAnsi="Arial" w:cs="Arial"/>
          <w:color w:val="000000" w:themeColor="text1"/>
          <w:sz w:val="20"/>
          <w:szCs w:val="20"/>
        </w:rPr>
        <w:t xml:space="preserve">die </w:t>
      </w:r>
      <w:r w:rsidR="001F059B" w:rsidRPr="008208F0">
        <w:rPr>
          <w:rFonts w:ascii="Arial" w:hAnsi="Arial" w:cs="Arial"/>
          <w:color w:val="000000" w:themeColor="text1"/>
          <w:sz w:val="20"/>
          <w:szCs w:val="20"/>
        </w:rPr>
        <w:t xml:space="preserve">Selbstständigkeit </w:t>
      </w:r>
      <w:r w:rsidR="00E5791E" w:rsidRPr="008208F0">
        <w:rPr>
          <w:rFonts w:ascii="Arial" w:hAnsi="Arial" w:cs="Arial"/>
          <w:color w:val="000000" w:themeColor="text1"/>
          <w:sz w:val="20"/>
          <w:szCs w:val="20"/>
        </w:rPr>
        <w:t>eine Schlüssel</w:t>
      </w:r>
      <w:r w:rsidR="006D52A4" w:rsidRPr="008208F0">
        <w:rPr>
          <w:rFonts w:ascii="Arial" w:hAnsi="Arial" w:cs="Arial"/>
          <w:color w:val="000000" w:themeColor="text1"/>
          <w:sz w:val="20"/>
          <w:szCs w:val="20"/>
        </w:rPr>
        <w:t>rolle</w:t>
      </w:r>
      <w:r w:rsidR="004D1F08" w:rsidRPr="008208F0">
        <w:rPr>
          <w:rFonts w:ascii="Arial" w:hAnsi="Arial" w:cs="Arial"/>
          <w:color w:val="000000" w:themeColor="text1"/>
          <w:sz w:val="20"/>
          <w:szCs w:val="20"/>
        </w:rPr>
        <w:t xml:space="preserve"> </w:t>
      </w:r>
      <w:r w:rsidR="007C71F0">
        <w:rPr>
          <w:rFonts w:ascii="Arial" w:hAnsi="Arial" w:cs="Arial"/>
          <w:color w:val="000000" w:themeColor="text1"/>
          <w:sz w:val="20"/>
          <w:szCs w:val="20"/>
        </w:rPr>
        <w:t>ein</w:t>
      </w:r>
      <w:r w:rsidR="001D24E2" w:rsidRPr="008208F0">
        <w:rPr>
          <w:rFonts w:ascii="Arial" w:hAnsi="Arial" w:cs="Arial"/>
          <w:color w:val="000000" w:themeColor="text1"/>
          <w:sz w:val="20"/>
          <w:szCs w:val="20"/>
        </w:rPr>
        <w:t xml:space="preserve">. Planer und Architekten </w:t>
      </w:r>
      <w:r w:rsidR="001F059B">
        <w:rPr>
          <w:rFonts w:ascii="Arial" w:hAnsi="Arial" w:cs="Arial"/>
          <w:color w:val="000000" w:themeColor="text1"/>
          <w:sz w:val="20"/>
          <w:szCs w:val="20"/>
        </w:rPr>
        <w:t xml:space="preserve">können </w:t>
      </w:r>
      <w:r w:rsidR="00220F33">
        <w:rPr>
          <w:rFonts w:ascii="Arial" w:hAnsi="Arial" w:cs="Arial"/>
          <w:color w:val="000000" w:themeColor="text1"/>
          <w:sz w:val="20"/>
          <w:szCs w:val="20"/>
        </w:rPr>
        <w:t>diese Räume</w:t>
      </w:r>
      <w:r w:rsidR="001F059B" w:rsidRPr="008208F0">
        <w:rPr>
          <w:rFonts w:ascii="Arial" w:hAnsi="Arial" w:cs="Arial"/>
          <w:color w:val="000000" w:themeColor="text1"/>
          <w:sz w:val="20"/>
          <w:szCs w:val="20"/>
        </w:rPr>
        <w:t xml:space="preserve"> </w:t>
      </w:r>
      <w:r w:rsidR="00220F33">
        <w:rPr>
          <w:rFonts w:ascii="Arial" w:hAnsi="Arial" w:cs="Arial"/>
          <w:color w:val="000000" w:themeColor="text1"/>
          <w:sz w:val="20"/>
          <w:szCs w:val="20"/>
        </w:rPr>
        <w:t xml:space="preserve">bereits </w:t>
      </w:r>
      <w:r w:rsidR="001D24E2" w:rsidRPr="008208F0">
        <w:rPr>
          <w:rFonts w:ascii="Arial" w:hAnsi="Arial" w:cs="Arial"/>
          <w:color w:val="000000" w:themeColor="text1"/>
          <w:sz w:val="20"/>
          <w:szCs w:val="20"/>
        </w:rPr>
        <w:t xml:space="preserve">durch </w:t>
      </w:r>
      <w:r w:rsidR="00E5791E" w:rsidRPr="008208F0">
        <w:rPr>
          <w:rFonts w:ascii="Arial" w:hAnsi="Arial" w:cs="Arial"/>
          <w:color w:val="000000" w:themeColor="text1"/>
          <w:sz w:val="20"/>
          <w:szCs w:val="20"/>
        </w:rPr>
        <w:t xml:space="preserve">eine geschickte </w:t>
      </w:r>
      <w:r w:rsidR="007C71F0">
        <w:rPr>
          <w:rFonts w:ascii="Arial" w:hAnsi="Arial" w:cs="Arial"/>
          <w:color w:val="000000" w:themeColor="text1"/>
          <w:sz w:val="20"/>
          <w:szCs w:val="20"/>
        </w:rPr>
        <w:t>Grundrissp</w:t>
      </w:r>
      <w:r w:rsidR="00E5791E" w:rsidRPr="008208F0">
        <w:rPr>
          <w:rFonts w:ascii="Arial" w:hAnsi="Arial" w:cs="Arial"/>
          <w:color w:val="000000" w:themeColor="text1"/>
          <w:sz w:val="20"/>
          <w:szCs w:val="20"/>
        </w:rPr>
        <w:t xml:space="preserve">lanung </w:t>
      </w:r>
      <w:r w:rsidR="00770876">
        <w:rPr>
          <w:rFonts w:ascii="Arial" w:hAnsi="Arial" w:cs="Arial"/>
          <w:color w:val="000000" w:themeColor="text1"/>
          <w:sz w:val="20"/>
          <w:szCs w:val="20"/>
        </w:rPr>
        <w:t xml:space="preserve">entsprechend </w:t>
      </w:r>
      <w:r w:rsidR="00E5791E" w:rsidRPr="008208F0">
        <w:rPr>
          <w:rFonts w:ascii="Arial" w:hAnsi="Arial" w:cs="Arial"/>
          <w:color w:val="000000" w:themeColor="text1"/>
          <w:sz w:val="20"/>
          <w:szCs w:val="20"/>
        </w:rPr>
        <w:t>vorbereiten</w:t>
      </w:r>
      <w:r w:rsidR="00CD786E" w:rsidRPr="008208F0">
        <w:rPr>
          <w:rFonts w:ascii="Arial" w:hAnsi="Arial" w:cs="Arial"/>
          <w:color w:val="000000" w:themeColor="text1"/>
          <w:sz w:val="20"/>
          <w:szCs w:val="20"/>
        </w:rPr>
        <w:t>.</w:t>
      </w:r>
      <w:r w:rsidR="00455E29" w:rsidRPr="008208F0">
        <w:rPr>
          <w:rFonts w:ascii="Arial" w:hAnsi="Arial" w:cs="Arial"/>
          <w:sz w:val="20"/>
          <w:szCs w:val="20"/>
        </w:rPr>
        <w:t xml:space="preserve"> </w:t>
      </w:r>
      <w:r w:rsidR="003F4F05" w:rsidRPr="008208F0">
        <w:rPr>
          <w:rFonts w:ascii="Arial" w:hAnsi="Arial" w:cs="Arial"/>
          <w:color w:val="000000" w:themeColor="text1"/>
          <w:sz w:val="20"/>
          <w:szCs w:val="20"/>
        </w:rPr>
        <w:t xml:space="preserve">So ist es </w:t>
      </w:r>
      <w:r w:rsidR="00135F7B" w:rsidRPr="008208F0">
        <w:rPr>
          <w:rFonts w:ascii="Arial" w:hAnsi="Arial" w:cs="Arial"/>
          <w:color w:val="000000" w:themeColor="text1"/>
          <w:sz w:val="20"/>
          <w:szCs w:val="20"/>
        </w:rPr>
        <w:t xml:space="preserve">etwa </w:t>
      </w:r>
      <w:r w:rsidR="003F4F05" w:rsidRPr="008208F0">
        <w:rPr>
          <w:rFonts w:ascii="Arial" w:hAnsi="Arial" w:cs="Arial"/>
          <w:color w:val="000000" w:themeColor="text1"/>
          <w:sz w:val="20"/>
          <w:szCs w:val="20"/>
        </w:rPr>
        <w:t>nicht beliebig, wo Waschtisch, WC oder Dusche platziert werden</w:t>
      </w:r>
      <w:r w:rsidR="00176967">
        <w:rPr>
          <w:rFonts w:ascii="Arial" w:hAnsi="Arial" w:cs="Arial"/>
          <w:color w:val="000000" w:themeColor="text1"/>
          <w:sz w:val="20"/>
          <w:szCs w:val="20"/>
        </w:rPr>
        <w:t>:</w:t>
      </w:r>
      <w:r w:rsidR="00CA06B2" w:rsidRPr="008208F0">
        <w:rPr>
          <w:rFonts w:ascii="Arial" w:hAnsi="Arial" w:cs="Arial"/>
          <w:color w:val="000000" w:themeColor="text1"/>
          <w:sz w:val="20"/>
          <w:szCs w:val="20"/>
        </w:rPr>
        <w:t xml:space="preserve"> </w:t>
      </w:r>
      <w:r w:rsidR="004D04CA" w:rsidRPr="008208F0">
        <w:rPr>
          <w:rFonts w:ascii="Arial" w:hAnsi="Arial" w:cs="Arial"/>
          <w:color w:val="000000" w:themeColor="text1"/>
          <w:sz w:val="20"/>
          <w:szCs w:val="20"/>
        </w:rPr>
        <w:t>Grundsätzlich</w:t>
      </w:r>
      <w:r w:rsidR="00CA06B2" w:rsidRPr="008208F0">
        <w:rPr>
          <w:rFonts w:ascii="Arial" w:hAnsi="Arial" w:cs="Arial"/>
          <w:color w:val="000000" w:themeColor="text1"/>
          <w:sz w:val="20"/>
          <w:szCs w:val="20"/>
        </w:rPr>
        <w:t xml:space="preserve"> soll</w:t>
      </w:r>
      <w:r w:rsidR="00A54852">
        <w:rPr>
          <w:rFonts w:ascii="Arial" w:hAnsi="Arial" w:cs="Arial"/>
          <w:color w:val="000000" w:themeColor="text1"/>
          <w:sz w:val="20"/>
          <w:szCs w:val="20"/>
        </w:rPr>
        <w:t>t</w:t>
      </w:r>
      <w:r w:rsidR="004D04CA" w:rsidRPr="008208F0">
        <w:rPr>
          <w:rFonts w:ascii="Arial" w:hAnsi="Arial" w:cs="Arial"/>
          <w:color w:val="000000" w:themeColor="text1"/>
          <w:sz w:val="20"/>
          <w:szCs w:val="20"/>
        </w:rPr>
        <w:t>e</w:t>
      </w:r>
      <w:r w:rsidR="00A54852">
        <w:rPr>
          <w:rFonts w:ascii="Arial" w:hAnsi="Arial" w:cs="Arial"/>
          <w:color w:val="000000" w:themeColor="text1"/>
          <w:sz w:val="20"/>
          <w:szCs w:val="20"/>
        </w:rPr>
        <w:t>n</w:t>
      </w:r>
      <w:r w:rsidR="00CA06B2" w:rsidRPr="008208F0">
        <w:rPr>
          <w:rFonts w:ascii="Arial" w:hAnsi="Arial" w:cs="Arial"/>
          <w:color w:val="000000" w:themeColor="text1"/>
          <w:sz w:val="20"/>
          <w:szCs w:val="20"/>
        </w:rPr>
        <w:t xml:space="preserve"> </w:t>
      </w:r>
      <w:r w:rsidR="001B4BA2">
        <w:rPr>
          <w:rFonts w:ascii="Arial" w:hAnsi="Arial" w:cs="Arial"/>
          <w:color w:val="000000" w:themeColor="text1"/>
          <w:sz w:val="20"/>
          <w:szCs w:val="20"/>
        </w:rPr>
        <w:t>in</w:t>
      </w:r>
      <w:r w:rsidR="002C4284">
        <w:rPr>
          <w:rFonts w:ascii="Arial" w:hAnsi="Arial" w:cs="Arial"/>
          <w:color w:val="000000" w:themeColor="text1"/>
          <w:sz w:val="20"/>
          <w:szCs w:val="20"/>
        </w:rPr>
        <w:t xml:space="preserve"> rollstuhlgerechten Sa</w:t>
      </w:r>
      <w:r w:rsidR="001B4BA2">
        <w:rPr>
          <w:rFonts w:ascii="Arial" w:hAnsi="Arial" w:cs="Arial"/>
          <w:color w:val="000000" w:themeColor="text1"/>
          <w:sz w:val="20"/>
          <w:szCs w:val="20"/>
        </w:rPr>
        <w:t>nitärräumen</w:t>
      </w:r>
      <w:r w:rsidR="003436CF">
        <w:rPr>
          <w:rFonts w:ascii="Arial" w:hAnsi="Arial" w:cs="Arial"/>
          <w:color w:val="000000" w:themeColor="text1"/>
          <w:sz w:val="20"/>
          <w:szCs w:val="20"/>
        </w:rPr>
        <w:t xml:space="preserve"> die </w:t>
      </w:r>
      <w:r w:rsidR="00CA06B2" w:rsidRPr="008208F0">
        <w:rPr>
          <w:rFonts w:ascii="Arial" w:hAnsi="Arial" w:cs="Arial"/>
          <w:color w:val="000000" w:themeColor="text1"/>
          <w:sz w:val="20"/>
          <w:szCs w:val="20"/>
        </w:rPr>
        <w:t>Bewegungsfläche</w:t>
      </w:r>
      <w:r w:rsidR="00A54852">
        <w:rPr>
          <w:rFonts w:ascii="Arial" w:hAnsi="Arial" w:cs="Arial"/>
          <w:color w:val="000000" w:themeColor="text1"/>
          <w:sz w:val="20"/>
          <w:szCs w:val="20"/>
        </w:rPr>
        <w:t>n</w:t>
      </w:r>
      <w:r w:rsidR="00CA06B2" w:rsidRPr="008208F0">
        <w:rPr>
          <w:rFonts w:ascii="Arial" w:hAnsi="Arial" w:cs="Arial"/>
          <w:color w:val="000000" w:themeColor="text1"/>
          <w:sz w:val="20"/>
          <w:szCs w:val="20"/>
        </w:rPr>
        <w:t xml:space="preserve"> </w:t>
      </w:r>
      <w:r w:rsidR="00813562">
        <w:rPr>
          <w:rFonts w:ascii="Arial" w:hAnsi="Arial" w:cs="Arial"/>
          <w:color w:val="000000" w:themeColor="text1"/>
          <w:sz w:val="20"/>
          <w:szCs w:val="20"/>
        </w:rPr>
        <w:t>mit</w:t>
      </w:r>
      <w:r w:rsidR="00CA06B2" w:rsidRPr="008208F0">
        <w:rPr>
          <w:rFonts w:ascii="Arial" w:hAnsi="Arial" w:cs="Arial"/>
          <w:color w:val="000000" w:themeColor="text1"/>
          <w:sz w:val="20"/>
          <w:szCs w:val="20"/>
        </w:rPr>
        <w:t xml:space="preserve"> jeweils 1</w:t>
      </w:r>
      <w:r w:rsidR="00A54852">
        <w:rPr>
          <w:rFonts w:ascii="Arial" w:hAnsi="Arial" w:cs="Arial"/>
          <w:color w:val="000000" w:themeColor="text1"/>
          <w:sz w:val="20"/>
          <w:szCs w:val="20"/>
        </w:rPr>
        <w:t>,5</w:t>
      </w:r>
      <w:r w:rsidR="00CA06B2" w:rsidRPr="008208F0">
        <w:rPr>
          <w:rFonts w:ascii="Arial" w:hAnsi="Arial" w:cs="Arial"/>
          <w:color w:val="000000" w:themeColor="text1"/>
          <w:sz w:val="20"/>
          <w:szCs w:val="20"/>
        </w:rPr>
        <w:t xml:space="preserve"> x 1</w:t>
      </w:r>
      <w:r w:rsidR="00A54852">
        <w:rPr>
          <w:rFonts w:ascii="Arial" w:hAnsi="Arial" w:cs="Arial"/>
          <w:color w:val="000000" w:themeColor="text1"/>
          <w:sz w:val="20"/>
          <w:szCs w:val="20"/>
        </w:rPr>
        <w:t>,5</w:t>
      </w:r>
      <w:r w:rsidR="00CA06B2" w:rsidRPr="008208F0">
        <w:rPr>
          <w:rFonts w:ascii="Arial" w:hAnsi="Arial" w:cs="Arial"/>
          <w:color w:val="000000" w:themeColor="text1"/>
          <w:sz w:val="20"/>
          <w:szCs w:val="20"/>
        </w:rPr>
        <w:t xml:space="preserve"> m bemessen werden</w:t>
      </w:r>
      <w:r w:rsidR="003F1642" w:rsidRPr="008208F0">
        <w:rPr>
          <w:rFonts w:ascii="Arial" w:hAnsi="Arial" w:cs="Arial"/>
          <w:color w:val="000000" w:themeColor="text1"/>
          <w:sz w:val="20"/>
          <w:szCs w:val="20"/>
        </w:rPr>
        <w:t>, die</w:t>
      </w:r>
      <w:r w:rsidR="00CA06B2" w:rsidRPr="008208F0">
        <w:rPr>
          <w:rFonts w:ascii="Arial" w:hAnsi="Arial" w:cs="Arial"/>
          <w:color w:val="000000" w:themeColor="text1"/>
          <w:sz w:val="20"/>
          <w:szCs w:val="20"/>
        </w:rPr>
        <w:t xml:space="preserve"> sich </w:t>
      </w:r>
      <w:r w:rsidR="00A54852">
        <w:rPr>
          <w:rFonts w:ascii="Arial" w:hAnsi="Arial" w:cs="Arial"/>
          <w:color w:val="000000" w:themeColor="text1"/>
          <w:sz w:val="20"/>
          <w:szCs w:val="20"/>
        </w:rPr>
        <w:t xml:space="preserve">auch </w:t>
      </w:r>
      <w:r w:rsidR="00CA06B2" w:rsidRPr="008208F0">
        <w:rPr>
          <w:rFonts w:ascii="Arial" w:hAnsi="Arial" w:cs="Arial"/>
          <w:color w:val="000000" w:themeColor="text1"/>
          <w:sz w:val="20"/>
          <w:szCs w:val="20"/>
        </w:rPr>
        <w:t>platzsparend überlagern</w:t>
      </w:r>
      <w:r w:rsidR="003F1642" w:rsidRPr="008208F0">
        <w:rPr>
          <w:rFonts w:ascii="Arial" w:hAnsi="Arial" w:cs="Arial"/>
          <w:color w:val="000000" w:themeColor="text1"/>
          <w:sz w:val="20"/>
          <w:szCs w:val="20"/>
        </w:rPr>
        <w:t xml:space="preserve"> dürfen</w:t>
      </w:r>
      <w:r w:rsidR="00CA06B2" w:rsidRPr="008208F0">
        <w:rPr>
          <w:rFonts w:ascii="Arial" w:hAnsi="Arial" w:cs="Arial"/>
          <w:color w:val="000000" w:themeColor="text1"/>
          <w:sz w:val="20"/>
          <w:szCs w:val="20"/>
        </w:rPr>
        <w:t xml:space="preserve">. </w:t>
      </w:r>
      <w:r w:rsidR="003F1642" w:rsidRPr="008208F0">
        <w:rPr>
          <w:rFonts w:ascii="Arial" w:hAnsi="Arial" w:cs="Arial"/>
          <w:color w:val="000000" w:themeColor="text1"/>
          <w:sz w:val="20"/>
          <w:szCs w:val="20"/>
        </w:rPr>
        <w:t>Für eine</w:t>
      </w:r>
      <w:r w:rsidR="00CA06B2" w:rsidRPr="008208F0">
        <w:rPr>
          <w:rFonts w:ascii="Arial" w:hAnsi="Arial" w:cs="Arial"/>
          <w:color w:val="000000" w:themeColor="text1"/>
          <w:sz w:val="20"/>
          <w:szCs w:val="20"/>
        </w:rPr>
        <w:t xml:space="preserve"> </w:t>
      </w:r>
      <w:r w:rsidR="00877050" w:rsidRPr="008208F0">
        <w:rPr>
          <w:rFonts w:ascii="Arial" w:hAnsi="Arial" w:cs="Arial"/>
          <w:color w:val="000000" w:themeColor="text1"/>
          <w:sz w:val="20"/>
          <w:szCs w:val="20"/>
        </w:rPr>
        <w:t>uneingeschränkt</w:t>
      </w:r>
      <w:r w:rsidR="00CA06B2" w:rsidRPr="008208F0">
        <w:rPr>
          <w:rFonts w:ascii="Arial" w:hAnsi="Arial" w:cs="Arial"/>
          <w:color w:val="000000" w:themeColor="text1"/>
          <w:sz w:val="20"/>
          <w:szCs w:val="20"/>
        </w:rPr>
        <w:t xml:space="preserve"> rollstuhlgerecht</w:t>
      </w:r>
      <w:r w:rsidR="003F1642" w:rsidRPr="008208F0">
        <w:rPr>
          <w:rFonts w:ascii="Arial" w:hAnsi="Arial" w:cs="Arial"/>
          <w:color w:val="000000" w:themeColor="text1"/>
          <w:sz w:val="20"/>
          <w:szCs w:val="20"/>
        </w:rPr>
        <w:t>e</w:t>
      </w:r>
      <w:r w:rsidR="00CA06B2" w:rsidRPr="008208F0">
        <w:rPr>
          <w:rFonts w:ascii="Arial" w:hAnsi="Arial" w:cs="Arial"/>
          <w:color w:val="000000" w:themeColor="text1"/>
          <w:sz w:val="20"/>
          <w:szCs w:val="20"/>
        </w:rPr>
        <w:t xml:space="preserve"> </w:t>
      </w:r>
      <w:r w:rsidR="003F1642" w:rsidRPr="008208F0">
        <w:rPr>
          <w:rFonts w:ascii="Arial" w:hAnsi="Arial" w:cs="Arial"/>
          <w:color w:val="000000" w:themeColor="text1"/>
          <w:sz w:val="20"/>
          <w:szCs w:val="20"/>
        </w:rPr>
        <w:t>Ausstattung</w:t>
      </w:r>
      <w:r w:rsidR="00CA06B2" w:rsidRPr="008208F0">
        <w:rPr>
          <w:rFonts w:ascii="Arial" w:hAnsi="Arial" w:cs="Arial"/>
          <w:color w:val="000000" w:themeColor="text1"/>
          <w:sz w:val="20"/>
          <w:szCs w:val="20"/>
        </w:rPr>
        <w:t xml:space="preserve"> </w:t>
      </w:r>
      <w:r w:rsidR="002B4A9E" w:rsidRPr="008208F0">
        <w:rPr>
          <w:rFonts w:ascii="Arial" w:hAnsi="Arial" w:cs="Arial"/>
          <w:color w:val="000000" w:themeColor="text1"/>
          <w:sz w:val="20"/>
          <w:szCs w:val="20"/>
        </w:rPr>
        <w:t>gelten</w:t>
      </w:r>
      <w:r w:rsidR="00CA06B2" w:rsidRPr="008208F0">
        <w:rPr>
          <w:rFonts w:ascii="Arial" w:hAnsi="Arial" w:cs="Arial"/>
          <w:color w:val="000000" w:themeColor="text1"/>
          <w:sz w:val="20"/>
          <w:szCs w:val="20"/>
        </w:rPr>
        <w:t xml:space="preserve"> erhöhte Anforderungen</w:t>
      </w:r>
      <w:r w:rsidR="00176967">
        <w:rPr>
          <w:rFonts w:ascii="Arial" w:hAnsi="Arial" w:cs="Arial"/>
          <w:color w:val="000000" w:themeColor="text1"/>
          <w:sz w:val="20"/>
          <w:szCs w:val="20"/>
        </w:rPr>
        <w:t xml:space="preserve">, wie </w:t>
      </w:r>
      <w:r w:rsidR="00234B6F" w:rsidRPr="008208F0">
        <w:rPr>
          <w:rFonts w:ascii="Arial" w:hAnsi="Arial" w:cs="Arial"/>
          <w:sz w:val="20"/>
          <w:szCs w:val="20"/>
        </w:rPr>
        <w:t xml:space="preserve">etwa eine lichte Breite der Tür von 90 cm, die </w:t>
      </w:r>
      <w:r w:rsidR="002F1112" w:rsidRPr="008208F0">
        <w:rPr>
          <w:rFonts w:ascii="Arial" w:hAnsi="Arial" w:cs="Arial"/>
          <w:sz w:val="20"/>
          <w:szCs w:val="20"/>
        </w:rPr>
        <w:t xml:space="preserve">sich </w:t>
      </w:r>
      <w:r w:rsidR="00234B6F" w:rsidRPr="008208F0">
        <w:rPr>
          <w:rFonts w:ascii="Arial" w:hAnsi="Arial" w:cs="Arial"/>
          <w:sz w:val="20"/>
          <w:szCs w:val="20"/>
        </w:rPr>
        <w:t>nach außen öffne</w:t>
      </w:r>
      <w:r w:rsidR="00AC7724" w:rsidRPr="008208F0">
        <w:rPr>
          <w:rFonts w:ascii="Arial" w:hAnsi="Arial" w:cs="Arial"/>
          <w:sz w:val="20"/>
          <w:szCs w:val="20"/>
        </w:rPr>
        <w:t>n muss</w:t>
      </w:r>
      <w:r w:rsidR="00234B6F" w:rsidRPr="008208F0">
        <w:rPr>
          <w:rFonts w:ascii="Arial" w:hAnsi="Arial" w:cs="Arial"/>
          <w:sz w:val="20"/>
          <w:szCs w:val="20"/>
        </w:rPr>
        <w:t>.</w:t>
      </w:r>
    </w:p>
    <w:p w14:paraId="4144C7B1" w14:textId="77777777" w:rsidR="00226043" w:rsidRDefault="00226043" w:rsidP="008208F0">
      <w:pPr>
        <w:spacing w:line="360" w:lineRule="auto"/>
        <w:rPr>
          <w:rFonts w:ascii="Arial" w:hAnsi="Arial" w:cs="Arial"/>
          <w:sz w:val="20"/>
          <w:szCs w:val="20"/>
        </w:rPr>
      </w:pPr>
    </w:p>
    <w:p w14:paraId="3A3572EF" w14:textId="770883C6" w:rsidR="002A1D20" w:rsidRDefault="00226043" w:rsidP="008208F0">
      <w:pPr>
        <w:spacing w:line="360" w:lineRule="auto"/>
        <w:rPr>
          <w:rFonts w:ascii="Arial" w:hAnsi="Arial" w:cs="Arial"/>
          <w:sz w:val="20"/>
          <w:szCs w:val="20"/>
        </w:rPr>
      </w:pPr>
      <w:r w:rsidRPr="0069201B">
        <w:rPr>
          <w:rFonts w:ascii="Arial" w:hAnsi="Arial" w:cs="Arial"/>
          <w:b/>
          <w:bCs/>
          <w:sz w:val="20"/>
          <w:szCs w:val="20"/>
        </w:rPr>
        <w:t xml:space="preserve">Komplettlösung </w:t>
      </w:r>
      <w:r>
        <w:rPr>
          <w:rFonts w:ascii="Arial" w:hAnsi="Arial" w:cs="Arial"/>
          <w:b/>
          <w:bCs/>
          <w:sz w:val="20"/>
          <w:szCs w:val="20"/>
        </w:rPr>
        <w:t xml:space="preserve">für die Technik hinter der Wand: </w:t>
      </w:r>
      <w:r w:rsidRPr="0069201B">
        <w:rPr>
          <w:rFonts w:ascii="Arial" w:hAnsi="Arial" w:cs="Arial"/>
          <w:b/>
          <w:bCs/>
          <w:sz w:val="20"/>
          <w:szCs w:val="20"/>
        </w:rPr>
        <w:t xml:space="preserve">Geberit </w:t>
      </w:r>
      <w:proofErr w:type="spellStart"/>
      <w:r w:rsidRPr="0069201B">
        <w:rPr>
          <w:rFonts w:ascii="Arial" w:hAnsi="Arial" w:cs="Arial"/>
          <w:b/>
          <w:bCs/>
          <w:sz w:val="20"/>
          <w:szCs w:val="20"/>
        </w:rPr>
        <w:t>Duofix</w:t>
      </w:r>
      <w:proofErr w:type="spellEnd"/>
      <w:r w:rsidRPr="0069201B">
        <w:rPr>
          <w:rFonts w:ascii="Arial" w:hAnsi="Arial" w:cs="Arial"/>
          <w:b/>
          <w:bCs/>
          <w:sz w:val="20"/>
          <w:szCs w:val="20"/>
        </w:rPr>
        <w:br/>
      </w:r>
      <w:r>
        <w:rPr>
          <w:rFonts w:ascii="Arial" w:hAnsi="Arial" w:cs="Arial"/>
          <w:sz w:val="20"/>
          <w:szCs w:val="20"/>
        </w:rPr>
        <w:t>Die</w:t>
      </w:r>
      <w:r w:rsidRPr="008438D6">
        <w:rPr>
          <w:rFonts w:ascii="Arial" w:hAnsi="Arial" w:cs="Arial"/>
          <w:sz w:val="20"/>
          <w:szCs w:val="20"/>
        </w:rPr>
        <w:t xml:space="preserve"> </w:t>
      </w:r>
      <w:r>
        <w:rPr>
          <w:rFonts w:ascii="Arial" w:hAnsi="Arial" w:cs="Arial"/>
          <w:sz w:val="20"/>
          <w:szCs w:val="20"/>
        </w:rPr>
        <w:t>Vorw</w:t>
      </w:r>
      <w:r w:rsidRPr="008438D6">
        <w:rPr>
          <w:rFonts w:ascii="Arial" w:hAnsi="Arial" w:cs="Arial"/>
          <w:sz w:val="20"/>
          <w:szCs w:val="20"/>
        </w:rPr>
        <w:t xml:space="preserve">andkonstruktion </w:t>
      </w:r>
      <w:r>
        <w:rPr>
          <w:rFonts w:ascii="Arial" w:hAnsi="Arial" w:cs="Arial"/>
          <w:sz w:val="20"/>
          <w:szCs w:val="20"/>
        </w:rPr>
        <w:t xml:space="preserve">für ein barrierefreies WC muss </w:t>
      </w:r>
      <w:r w:rsidRPr="008438D6">
        <w:rPr>
          <w:rFonts w:ascii="Arial" w:hAnsi="Arial" w:cs="Arial"/>
          <w:sz w:val="20"/>
          <w:szCs w:val="20"/>
        </w:rPr>
        <w:t>ausreichend tragfähig sein, um Stützklappgriffe</w:t>
      </w:r>
      <w:r>
        <w:rPr>
          <w:rFonts w:ascii="Arial" w:hAnsi="Arial" w:cs="Arial"/>
          <w:sz w:val="20"/>
          <w:szCs w:val="20"/>
        </w:rPr>
        <w:t xml:space="preserve"> </w:t>
      </w:r>
      <w:r w:rsidRPr="008438D6">
        <w:rPr>
          <w:rFonts w:ascii="Arial" w:hAnsi="Arial" w:cs="Arial"/>
          <w:sz w:val="20"/>
          <w:szCs w:val="20"/>
        </w:rPr>
        <w:t>links und rechts neben de</w:t>
      </w:r>
      <w:r>
        <w:rPr>
          <w:rFonts w:ascii="Arial" w:hAnsi="Arial" w:cs="Arial"/>
          <w:sz w:val="20"/>
          <w:szCs w:val="20"/>
        </w:rPr>
        <w:t>r</w:t>
      </w:r>
      <w:r w:rsidRPr="008438D6">
        <w:rPr>
          <w:rFonts w:ascii="Arial" w:hAnsi="Arial" w:cs="Arial"/>
          <w:sz w:val="20"/>
          <w:szCs w:val="20"/>
        </w:rPr>
        <w:t xml:space="preserve"> </w:t>
      </w:r>
      <w:r>
        <w:rPr>
          <w:rFonts w:ascii="Arial" w:hAnsi="Arial" w:cs="Arial"/>
          <w:sz w:val="20"/>
          <w:szCs w:val="20"/>
        </w:rPr>
        <w:t>Keramik zu berücksichtigen</w:t>
      </w:r>
      <w:r w:rsidRPr="00B034AC">
        <w:rPr>
          <w:rFonts w:ascii="Arial" w:hAnsi="Arial" w:cs="Arial"/>
          <w:sz w:val="20"/>
          <w:szCs w:val="20"/>
        </w:rPr>
        <w:t xml:space="preserve">. Zudem </w:t>
      </w:r>
      <w:r w:rsidR="000E2757" w:rsidRPr="00B034AC">
        <w:rPr>
          <w:rFonts w:ascii="Arial" w:hAnsi="Arial" w:cs="Arial"/>
          <w:sz w:val="20"/>
          <w:szCs w:val="20"/>
        </w:rPr>
        <w:t>empfiehlt Geberit Unterkonstruktionen vorzurüsten, um eine erforderliche Höhenanpassung für die WC-Keramik möglich zu machen.</w:t>
      </w:r>
      <w:r>
        <w:rPr>
          <w:rFonts w:ascii="Arial" w:hAnsi="Arial" w:cs="Arial"/>
          <w:sz w:val="20"/>
          <w:szCs w:val="20"/>
        </w:rPr>
        <w:t xml:space="preserve"> </w:t>
      </w:r>
      <w:r w:rsidRPr="000C04E2">
        <w:rPr>
          <w:rFonts w:ascii="Arial" w:hAnsi="Arial" w:cs="Arial"/>
          <w:sz w:val="20"/>
          <w:szCs w:val="20"/>
        </w:rPr>
        <w:t xml:space="preserve">Mit der Geberit </w:t>
      </w:r>
      <w:proofErr w:type="spellStart"/>
      <w:r w:rsidRPr="000C04E2">
        <w:rPr>
          <w:rFonts w:ascii="Arial" w:hAnsi="Arial" w:cs="Arial"/>
          <w:sz w:val="20"/>
          <w:szCs w:val="20"/>
        </w:rPr>
        <w:t>Duofix</w:t>
      </w:r>
      <w:proofErr w:type="spellEnd"/>
      <w:r w:rsidRPr="000C04E2">
        <w:rPr>
          <w:rFonts w:ascii="Arial" w:hAnsi="Arial" w:cs="Arial"/>
          <w:sz w:val="20"/>
          <w:szCs w:val="20"/>
        </w:rPr>
        <w:t xml:space="preserve"> Kompletteinheit </w:t>
      </w:r>
      <w:r>
        <w:rPr>
          <w:rFonts w:ascii="Arial" w:hAnsi="Arial" w:cs="Arial"/>
          <w:sz w:val="20"/>
          <w:szCs w:val="20"/>
        </w:rPr>
        <w:t xml:space="preserve">werden alle Voraussetzungen erfüllt und es </w:t>
      </w:r>
      <w:r w:rsidRPr="000C04E2">
        <w:rPr>
          <w:rFonts w:ascii="Arial" w:hAnsi="Arial" w:cs="Arial"/>
          <w:sz w:val="20"/>
          <w:szCs w:val="20"/>
        </w:rPr>
        <w:t xml:space="preserve">lassen sich </w:t>
      </w:r>
      <w:r>
        <w:rPr>
          <w:rFonts w:ascii="Arial" w:hAnsi="Arial" w:cs="Arial"/>
          <w:sz w:val="20"/>
          <w:szCs w:val="20"/>
        </w:rPr>
        <w:t>alle Norm-Maße</w:t>
      </w:r>
      <w:r w:rsidRPr="000C04E2">
        <w:rPr>
          <w:rFonts w:ascii="Arial" w:hAnsi="Arial" w:cs="Arial"/>
          <w:sz w:val="20"/>
          <w:szCs w:val="20"/>
        </w:rPr>
        <w:t xml:space="preserve"> </w:t>
      </w:r>
      <w:r>
        <w:rPr>
          <w:rFonts w:ascii="Arial" w:hAnsi="Arial" w:cs="Arial"/>
          <w:sz w:val="20"/>
          <w:szCs w:val="20"/>
        </w:rPr>
        <w:t>einhalten</w:t>
      </w:r>
      <w:r w:rsidRPr="000C04E2">
        <w:rPr>
          <w:rFonts w:ascii="Arial" w:hAnsi="Arial" w:cs="Arial"/>
          <w:sz w:val="20"/>
          <w:szCs w:val="20"/>
        </w:rPr>
        <w:t xml:space="preserve">. Das </w:t>
      </w:r>
      <w:r>
        <w:rPr>
          <w:rFonts w:ascii="Arial" w:hAnsi="Arial" w:cs="Arial"/>
          <w:sz w:val="20"/>
          <w:szCs w:val="20"/>
        </w:rPr>
        <w:t xml:space="preserve">höhenverstellbare </w:t>
      </w:r>
      <w:r w:rsidRPr="000C04E2">
        <w:rPr>
          <w:rStyle w:val="markedcontent"/>
          <w:rFonts w:ascii="Arial" w:hAnsi="Arial" w:cs="Arial"/>
          <w:sz w:val="20"/>
          <w:szCs w:val="20"/>
        </w:rPr>
        <w:t xml:space="preserve">Geberit </w:t>
      </w:r>
      <w:proofErr w:type="spellStart"/>
      <w:r w:rsidRPr="000C04E2">
        <w:rPr>
          <w:rStyle w:val="markedcontent"/>
          <w:rFonts w:ascii="Arial" w:hAnsi="Arial" w:cs="Arial"/>
          <w:sz w:val="20"/>
          <w:szCs w:val="20"/>
        </w:rPr>
        <w:t>Duofix</w:t>
      </w:r>
      <w:proofErr w:type="spellEnd"/>
      <w:r w:rsidRPr="000C04E2">
        <w:rPr>
          <w:rStyle w:val="markedcontent"/>
          <w:rFonts w:ascii="Arial" w:hAnsi="Arial" w:cs="Arial"/>
          <w:sz w:val="20"/>
          <w:szCs w:val="20"/>
        </w:rPr>
        <w:t xml:space="preserve"> Element für </w:t>
      </w:r>
      <w:r>
        <w:rPr>
          <w:rStyle w:val="markedcontent"/>
          <w:rFonts w:ascii="Arial" w:hAnsi="Arial" w:cs="Arial"/>
          <w:sz w:val="20"/>
          <w:szCs w:val="20"/>
        </w:rPr>
        <w:t xml:space="preserve">ein </w:t>
      </w:r>
      <w:r w:rsidRPr="000C04E2">
        <w:rPr>
          <w:rStyle w:val="markedcontent"/>
          <w:rFonts w:ascii="Arial" w:hAnsi="Arial" w:cs="Arial"/>
          <w:sz w:val="20"/>
          <w:szCs w:val="20"/>
        </w:rPr>
        <w:t xml:space="preserve">Wand-WC </w:t>
      </w:r>
      <w:r>
        <w:rPr>
          <w:rStyle w:val="markedcontent"/>
          <w:rFonts w:ascii="Arial" w:hAnsi="Arial" w:cs="Arial"/>
          <w:sz w:val="20"/>
          <w:szCs w:val="20"/>
        </w:rPr>
        <w:t xml:space="preserve">mit einer Ausladung von über </w:t>
      </w:r>
      <w:r w:rsidRPr="000C04E2">
        <w:rPr>
          <w:rStyle w:val="markedcontent"/>
          <w:rFonts w:ascii="Arial" w:hAnsi="Arial" w:cs="Arial"/>
          <w:sz w:val="20"/>
          <w:szCs w:val="20"/>
        </w:rPr>
        <w:t>61</w:t>
      </w:r>
      <w:r>
        <w:rPr>
          <w:rStyle w:val="markedcontent"/>
          <w:rFonts w:ascii="Arial" w:hAnsi="Arial" w:cs="Arial"/>
          <w:sz w:val="20"/>
          <w:szCs w:val="20"/>
        </w:rPr>
        <w:t xml:space="preserve"> </w:t>
      </w:r>
      <w:r w:rsidRPr="000C04E2">
        <w:rPr>
          <w:rStyle w:val="markedcontent"/>
          <w:rFonts w:ascii="Arial" w:hAnsi="Arial" w:cs="Arial"/>
          <w:sz w:val="20"/>
          <w:szCs w:val="20"/>
        </w:rPr>
        <w:t>cm v</w:t>
      </w:r>
      <w:r>
        <w:rPr>
          <w:rStyle w:val="markedcontent"/>
          <w:rFonts w:ascii="Arial" w:hAnsi="Arial" w:cs="Arial"/>
          <w:sz w:val="20"/>
          <w:szCs w:val="20"/>
        </w:rPr>
        <w:t>e</w:t>
      </w:r>
      <w:r w:rsidRPr="000C04E2">
        <w:rPr>
          <w:rStyle w:val="markedcontent"/>
          <w:rFonts w:ascii="Arial" w:hAnsi="Arial" w:cs="Arial"/>
          <w:sz w:val="20"/>
          <w:szCs w:val="20"/>
        </w:rPr>
        <w:t>rfügt über integrierte Befestigungsplatten für Stütz- und Haltegriffe.</w:t>
      </w:r>
      <w:r w:rsidRPr="000C04E2">
        <w:rPr>
          <w:rFonts w:ascii="Arial" w:hAnsi="Arial" w:cs="Arial"/>
          <w:sz w:val="20"/>
          <w:szCs w:val="20"/>
        </w:rPr>
        <w:t xml:space="preserve"> Die </w:t>
      </w:r>
      <w:r w:rsidRPr="000C04E2">
        <w:rPr>
          <w:rStyle w:val="markedcontent"/>
          <w:rFonts w:ascii="Arial" w:hAnsi="Arial" w:cs="Arial"/>
          <w:sz w:val="20"/>
          <w:szCs w:val="20"/>
        </w:rPr>
        <w:t xml:space="preserve">Montagehöhe </w:t>
      </w:r>
      <w:r>
        <w:rPr>
          <w:rStyle w:val="markedcontent"/>
          <w:rFonts w:ascii="Arial" w:hAnsi="Arial" w:cs="Arial"/>
          <w:sz w:val="20"/>
          <w:szCs w:val="20"/>
        </w:rPr>
        <w:t xml:space="preserve">ist </w:t>
      </w:r>
      <w:r w:rsidRPr="000C04E2">
        <w:rPr>
          <w:rStyle w:val="markedcontent"/>
          <w:rFonts w:ascii="Arial" w:hAnsi="Arial" w:cs="Arial"/>
          <w:sz w:val="20"/>
          <w:szCs w:val="20"/>
        </w:rPr>
        <w:t xml:space="preserve">von 41 </w:t>
      </w:r>
      <w:r>
        <w:rPr>
          <w:rStyle w:val="markedcontent"/>
          <w:rFonts w:ascii="Arial" w:hAnsi="Arial" w:cs="Arial"/>
          <w:sz w:val="20"/>
          <w:szCs w:val="20"/>
        </w:rPr>
        <w:t>bis</w:t>
      </w:r>
      <w:r w:rsidRPr="000C04E2">
        <w:rPr>
          <w:rStyle w:val="markedcontent"/>
          <w:rFonts w:ascii="Arial" w:hAnsi="Arial" w:cs="Arial"/>
          <w:sz w:val="20"/>
          <w:szCs w:val="20"/>
        </w:rPr>
        <w:t xml:space="preserve"> 46 </w:t>
      </w:r>
      <w:r>
        <w:rPr>
          <w:rStyle w:val="markedcontent"/>
          <w:rFonts w:ascii="Arial" w:hAnsi="Arial" w:cs="Arial"/>
          <w:sz w:val="20"/>
          <w:szCs w:val="20"/>
        </w:rPr>
        <w:t>cm einstellbar</w:t>
      </w:r>
      <w:r w:rsidRPr="000C04E2">
        <w:rPr>
          <w:rFonts w:ascii="Arial" w:hAnsi="Arial" w:cs="Arial"/>
          <w:sz w:val="20"/>
          <w:szCs w:val="20"/>
        </w:rPr>
        <w:t>.</w:t>
      </w:r>
    </w:p>
    <w:p w14:paraId="200BD3C0" w14:textId="1235EF99" w:rsidR="00610315" w:rsidRDefault="00CE731C" w:rsidP="008208F0">
      <w:pPr>
        <w:spacing w:line="360" w:lineRule="auto"/>
        <w:rPr>
          <w:rStyle w:val="markedcontent"/>
          <w:rFonts w:ascii="Arial" w:hAnsi="Arial" w:cs="Arial"/>
          <w:color w:val="000000" w:themeColor="text1"/>
          <w:sz w:val="20"/>
          <w:szCs w:val="20"/>
        </w:rPr>
      </w:pPr>
      <w:r w:rsidRPr="008208F0">
        <w:rPr>
          <w:rStyle w:val="markedcontent"/>
          <w:rFonts w:ascii="Arial" w:hAnsi="Arial" w:cs="Arial"/>
          <w:color w:val="000000" w:themeColor="text1"/>
          <w:sz w:val="20"/>
          <w:szCs w:val="20"/>
        </w:rPr>
        <w:br/>
      </w:r>
    </w:p>
    <w:p w14:paraId="4D721669" w14:textId="300CCCE7" w:rsidR="004167DB" w:rsidRDefault="00D74F60" w:rsidP="008208F0">
      <w:pPr>
        <w:spacing w:line="360" w:lineRule="auto"/>
        <w:rPr>
          <w:rFonts w:ascii="Arial" w:hAnsi="Arial" w:cs="Arial"/>
          <w:b/>
          <w:bCs/>
          <w:sz w:val="20"/>
          <w:szCs w:val="20"/>
        </w:rPr>
      </w:pPr>
      <w:r w:rsidRPr="008208F0">
        <w:rPr>
          <w:rFonts w:ascii="Arial" w:hAnsi="Arial" w:cs="Arial"/>
          <w:b/>
          <w:bCs/>
          <w:sz w:val="20"/>
          <w:szCs w:val="20"/>
        </w:rPr>
        <w:lastRenderedPageBreak/>
        <w:t>WC</w:t>
      </w:r>
      <w:r w:rsidR="00244F5B">
        <w:rPr>
          <w:rFonts w:ascii="Arial" w:hAnsi="Arial" w:cs="Arial"/>
          <w:b/>
          <w:bCs/>
          <w:sz w:val="20"/>
          <w:szCs w:val="20"/>
        </w:rPr>
        <w:t xml:space="preserve"> erfüllt Anforderungen an Barrierefreiheit</w:t>
      </w:r>
    </w:p>
    <w:p w14:paraId="1CE01A95" w14:textId="7E81C8F4" w:rsidR="00FB52FA" w:rsidRDefault="00220F33" w:rsidP="008208F0">
      <w:pPr>
        <w:spacing w:line="360" w:lineRule="auto"/>
        <w:rPr>
          <w:rFonts w:ascii="Arial" w:hAnsi="Arial" w:cs="Arial"/>
          <w:sz w:val="20"/>
          <w:szCs w:val="20"/>
        </w:rPr>
      </w:pPr>
      <w:r>
        <w:rPr>
          <w:rFonts w:ascii="Arial" w:hAnsi="Arial" w:cs="Arial"/>
          <w:sz w:val="20"/>
          <w:szCs w:val="20"/>
        </w:rPr>
        <w:t>B</w:t>
      </w:r>
      <w:r w:rsidR="00FF21B0" w:rsidRPr="008208F0">
        <w:rPr>
          <w:rFonts w:ascii="Arial" w:hAnsi="Arial" w:cs="Arial"/>
          <w:sz w:val="20"/>
          <w:szCs w:val="20"/>
        </w:rPr>
        <w:t xml:space="preserve">ei der Planung des WCs gelten </w:t>
      </w:r>
      <w:r>
        <w:rPr>
          <w:rFonts w:ascii="Arial" w:hAnsi="Arial" w:cs="Arial"/>
          <w:sz w:val="20"/>
          <w:szCs w:val="20"/>
        </w:rPr>
        <w:t>strikte</w:t>
      </w:r>
      <w:r w:rsidR="00D7101F" w:rsidRPr="008208F0">
        <w:rPr>
          <w:rFonts w:ascii="Arial" w:hAnsi="Arial" w:cs="Arial"/>
          <w:sz w:val="20"/>
          <w:szCs w:val="20"/>
        </w:rPr>
        <w:t xml:space="preserve"> Vorgaben. </w:t>
      </w:r>
      <w:r w:rsidR="00A54852">
        <w:rPr>
          <w:rFonts w:ascii="Arial" w:hAnsi="Arial" w:cs="Arial"/>
          <w:sz w:val="20"/>
          <w:szCs w:val="20"/>
        </w:rPr>
        <w:t>Für</w:t>
      </w:r>
      <w:r w:rsidR="001667B1">
        <w:rPr>
          <w:rFonts w:ascii="Arial" w:hAnsi="Arial" w:cs="Arial"/>
          <w:sz w:val="20"/>
          <w:szCs w:val="20"/>
        </w:rPr>
        <w:t xml:space="preserve"> dessen</w:t>
      </w:r>
      <w:r w:rsidR="00E02E0F" w:rsidRPr="008208F0">
        <w:rPr>
          <w:rFonts w:ascii="Arial" w:hAnsi="Arial" w:cs="Arial"/>
          <w:sz w:val="20"/>
          <w:szCs w:val="20"/>
        </w:rPr>
        <w:t xml:space="preserve"> </w:t>
      </w:r>
      <w:r w:rsidR="00624750">
        <w:rPr>
          <w:rFonts w:ascii="Arial" w:hAnsi="Arial" w:cs="Arial"/>
          <w:sz w:val="20"/>
          <w:szCs w:val="20"/>
        </w:rPr>
        <w:t>Montage</w:t>
      </w:r>
      <w:r w:rsidR="000C00F9" w:rsidRPr="008208F0">
        <w:rPr>
          <w:rFonts w:ascii="Arial" w:hAnsi="Arial" w:cs="Arial"/>
          <w:sz w:val="20"/>
          <w:szCs w:val="20"/>
        </w:rPr>
        <w:t>höhe</w:t>
      </w:r>
      <w:r w:rsidR="00E02E0F" w:rsidRPr="008208F0">
        <w:rPr>
          <w:rFonts w:ascii="Arial" w:hAnsi="Arial" w:cs="Arial"/>
          <w:sz w:val="20"/>
          <w:szCs w:val="20"/>
        </w:rPr>
        <w:t xml:space="preserve"> sind </w:t>
      </w:r>
      <w:r>
        <w:rPr>
          <w:rFonts w:ascii="Arial" w:hAnsi="Arial" w:cs="Arial"/>
          <w:sz w:val="20"/>
          <w:szCs w:val="20"/>
        </w:rPr>
        <w:t xml:space="preserve">statt der üblichen 42 cm </w:t>
      </w:r>
      <w:r w:rsidR="00581874">
        <w:rPr>
          <w:rFonts w:ascii="Arial" w:hAnsi="Arial" w:cs="Arial"/>
          <w:sz w:val="20"/>
          <w:szCs w:val="20"/>
        </w:rPr>
        <w:t>f</w:t>
      </w:r>
      <w:r w:rsidR="001667B1">
        <w:rPr>
          <w:rFonts w:ascii="Arial" w:hAnsi="Arial" w:cs="Arial"/>
          <w:sz w:val="20"/>
          <w:szCs w:val="20"/>
        </w:rPr>
        <w:t>ür</w:t>
      </w:r>
      <w:r w:rsidR="001C3E21" w:rsidRPr="008208F0">
        <w:rPr>
          <w:rFonts w:ascii="Arial" w:hAnsi="Arial" w:cs="Arial"/>
          <w:sz w:val="20"/>
          <w:szCs w:val="20"/>
        </w:rPr>
        <w:t xml:space="preserve"> </w:t>
      </w:r>
      <w:r w:rsidR="00581874">
        <w:rPr>
          <w:rFonts w:ascii="Arial" w:hAnsi="Arial" w:cs="Arial"/>
          <w:sz w:val="20"/>
          <w:szCs w:val="20"/>
        </w:rPr>
        <w:t>eine</w:t>
      </w:r>
      <w:r w:rsidR="001C3E21" w:rsidRPr="008208F0">
        <w:rPr>
          <w:rFonts w:ascii="Arial" w:hAnsi="Arial" w:cs="Arial"/>
          <w:sz w:val="20"/>
          <w:szCs w:val="20"/>
        </w:rPr>
        <w:t xml:space="preserve"> barrierefreie Nutzung </w:t>
      </w:r>
      <w:r w:rsidR="000C00F9" w:rsidRPr="008208F0">
        <w:rPr>
          <w:rFonts w:ascii="Arial" w:hAnsi="Arial" w:cs="Arial"/>
          <w:sz w:val="20"/>
          <w:szCs w:val="20"/>
        </w:rPr>
        <w:t xml:space="preserve">46 </w:t>
      </w:r>
      <w:r>
        <w:rPr>
          <w:rFonts w:ascii="Arial" w:hAnsi="Arial" w:cs="Arial"/>
          <w:sz w:val="20"/>
          <w:szCs w:val="20"/>
        </w:rPr>
        <w:t xml:space="preserve">cm </w:t>
      </w:r>
      <w:r w:rsidR="000C00F9" w:rsidRPr="008208F0">
        <w:rPr>
          <w:rFonts w:ascii="Arial" w:hAnsi="Arial" w:cs="Arial"/>
          <w:sz w:val="20"/>
          <w:szCs w:val="20"/>
        </w:rPr>
        <w:t xml:space="preserve">beziehungsweise </w:t>
      </w:r>
      <w:r w:rsidR="001C3E21" w:rsidRPr="008208F0">
        <w:rPr>
          <w:rFonts w:ascii="Arial" w:hAnsi="Arial" w:cs="Arial"/>
          <w:sz w:val="20"/>
          <w:szCs w:val="20"/>
        </w:rPr>
        <w:t xml:space="preserve">mit Sitz </w:t>
      </w:r>
      <w:r w:rsidR="000C00F9" w:rsidRPr="008208F0">
        <w:rPr>
          <w:rFonts w:ascii="Arial" w:hAnsi="Arial" w:cs="Arial"/>
          <w:sz w:val="20"/>
          <w:szCs w:val="20"/>
        </w:rPr>
        <w:t xml:space="preserve">48 cm vorgeschrieben. </w:t>
      </w:r>
      <w:r w:rsidR="001667B1">
        <w:rPr>
          <w:rStyle w:val="markedcontent"/>
          <w:rFonts w:ascii="Arial" w:hAnsi="Arial" w:cs="Arial"/>
          <w:sz w:val="20"/>
          <w:szCs w:val="20"/>
        </w:rPr>
        <w:t>Zudem</w:t>
      </w:r>
      <w:r w:rsidR="00BE1C64" w:rsidRPr="008208F0">
        <w:rPr>
          <w:rStyle w:val="markedcontent"/>
          <w:rFonts w:ascii="Arial" w:hAnsi="Arial" w:cs="Arial"/>
          <w:sz w:val="20"/>
          <w:szCs w:val="20"/>
        </w:rPr>
        <w:t xml:space="preserve"> </w:t>
      </w:r>
      <w:r w:rsidR="003E3CF7" w:rsidRPr="008208F0">
        <w:rPr>
          <w:rStyle w:val="markedcontent"/>
          <w:rFonts w:ascii="Arial" w:hAnsi="Arial" w:cs="Arial"/>
          <w:sz w:val="20"/>
          <w:szCs w:val="20"/>
        </w:rPr>
        <w:t xml:space="preserve">muss </w:t>
      </w:r>
      <w:r w:rsidR="00AF6BEB">
        <w:rPr>
          <w:rStyle w:val="markedcontent"/>
          <w:rFonts w:ascii="Arial" w:hAnsi="Arial" w:cs="Arial"/>
          <w:sz w:val="20"/>
          <w:szCs w:val="20"/>
        </w:rPr>
        <w:t xml:space="preserve">in öffentlichen Gebäuden </w:t>
      </w:r>
      <w:r w:rsidR="008D45C4" w:rsidRPr="008208F0">
        <w:rPr>
          <w:rStyle w:val="markedcontent"/>
          <w:rFonts w:ascii="Arial" w:hAnsi="Arial" w:cs="Arial"/>
          <w:sz w:val="20"/>
          <w:szCs w:val="20"/>
        </w:rPr>
        <w:t xml:space="preserve">auf jeder Seite </w:t>
      </w:r>
      <w:r w:rsidR="003E3CF7" w:rsidRPr="008208F0">
        <w:rPr>
          <w:rStyle w:val="markedcontent"/>
          <w:rFonts w:ascii="Arial" w:hAnsi="Arial" w:cs="Arial"/>
          <w:sz w:val="20"/>
          <w:szCs w:val="20"/>
        </w:rPr>
        <w:t xml:space="preserve">ein </w:t>
      </w:r>
      <w:r w:rsidR="000C00F9" w:rsidRPr="008208F0">
        <w:rPr>
          <w:rStyle w:val="markedcontent"/>
          <w:rFonts w:ascii="Arial" w:hAnsi="Arial" w:cs="Arial"/>
          <w:sz w:val="20"/>
          <w:szCs w:val="20"/>
        </w:rPr>
        <w:t>Min</w:t>
      </w:r>
      <w:r w:rsidR="003E3CF7" w:rsidRPr="008208F0">
        <w:rPr>
          <w:rStyle w:val="markedcontent"/>
          <w:rFonts w:ascii="Arial" w:hAnsi="Arial" w:cs="Arial"/>
          <w:sz w:val="20"/>
          <w:szCs w:val="20"/>
        </w:rPr>
        <w:t>d</w:t>
      </w:r>
      <w:r w:rsidR="000C00F9" w:rsidRPr="008208F0">
        <w:rPr>
          <w:rStyle w:val="markedcontent"/>
          <w:rFonts w:ascii="Arial" w:hAnsi="Arial" w:cs="Arial"/>
          <w:sz w:val="20"/>
          <w:szCs w:val="20"/>
        </w:rPr>
        <w:t xml:space="preserve">estabstand </w:t>
      </w:r>
      <w:r w:rsidR="00BE1C64" w:rsidRPr="008208F0">
        <w:rPr>
          <w:rStyle w:val="markedcontent"/>
          <w:rFonts w:ascii="Arial" w:hAnsi="Arial" w:cs="Arial"/>
          <w:sz w:val="20"/>
          <w:szCs w:val="20"/>
        </w:rPr>
        <w:t xml:space="preserve">von 90 cm </w:t>
      </w:r>
      <w:r w:rsidR="000C00F9" w:rsidRPr="008208F0">
        <w:rPr>
          <w:rStyle w:val="markedcontent"/>
          <w:rFonts w:ascii="Arial" w:hAnsi="Arial" w:cs="Arial"/>
          <w:sz w:val="20"/>
          <w:szCs w:val="20"/>
        </w:rPr>
        <w:t xml:space="preserve">zur Wand </w:t>
      </w:r>
      <w:r w:rsidR="00BE1C64" w:rsidRPr="008208F0">
        <w:rPr>
          <w:rStyle w:val="markedcontent"/>
          <w:rFonts w:ascii="Arial" w:hAnsi="Arial" w:cs="Arial"/>
          <w:sz w:val="20"/>
          <w:szCs w:val="20"/>
        </w:rPr>
        <w:t>eingehalten werden</w:t>
      </w:r>
      <w:r w:rsidR="000C00F9" w:rsidRPr="008208F0">
        <w:rPr>
          <w:rStyle w:val="markedcontent"/>
          <w:rFonts w:ascii="Arial" w:hAnsi="Arial" w:cs="Arial"/>
          <w:sz w:val="20"/>
          <w:szCs w:val="20"/>
        </w:rPr>
        <w:t>.</w:t>
      </w:r>
      <w:r w:rsidR="000C00F9" w:rsidRPr="008208F0">
        <w:rPr>
          <w:rFonts w:ascii="Arial" w:hAnsi="Arial" w:cs="Arial"/>
          <w:sz w:val="20"/>
          <w:szCs w:val="20"/>
        </w:rPr>
        <w:t xml:space="preserve"> </w:t>
      </w:r>
      <w:r w:rsidR="009966AE" w:rsidRPr="008208F0">
        <w:rPr>
          <w:rStyle w:val="markedcontent"/>
          <w:rFonts w:ascii="Arial" w:hAnsi="Arial" w:cs="Arial"/>
          <w:sz w:val="20"/>
          <w:szCs w:val="20"/>
        </w:rPr>
        <w:t>Das Toilettenpapier und die Spülauslösung</w:t>
      </w:r>
      <w:r w:rsidR="009966AE" w:rsidRPr="008208F0">
        <w:rPr>
          <w:rFonts w:ascii="Arial" w:hAnsi="Arial" w:cs="Arial"/>
          <w:sz w:val="20"/>
          <w:szCs w:val="20"/>
        </w:rPr>
        <w:t xml:space="preserve"> </w:t>
      </w:r>
      <w:r w:rsidR="009966AE" w:rsidRPr="008208F0">
        <w:rPr>
          <w:rStyle w:val="markedcontent"/>
          <w:rFonts w:ascii="Arial" w:hAnsi="Arial" w:cs="Arial"/>
          <w:sz w:val="20"/>
          <w:szCs w:val="20"/>
        </w:rPr>
        <w:t xml:space="preserve">müssen </w:t>
      </w:r>
      <w:r w:rsidR="009966AE">
        <w:rPr>
          <w:rStyle w:val="markedcontent"/>
          <w:rFonts w:ascii="Arial" w:hAnsi="Arial" w:cs="Arial"/>
          <w:sz w:val="20"/>
          <w:szCs w:val="20"/>
        </w:rPr>
        <w:t>gut</w:t>
      </w:r>
      <w:r w:rsidR="009966AE" w:rsidRPr="008208F0">
        <w:rPr>
          <w:rStyle w:val="markedcontent"/>
          <w:rFonts w:ascii="Arial" w:hAnsi="Arial" w:cs="Arial"/>
          <w:sz w:val="20"/>
          <w:szCs w:val="20"/>
        </w:rPr>
        <w:t xml:space="preserve"> erreichbar sein</w:t>
      </w:r>
      <w:r w:rsidR="009966AE" w:rsidRPr="008208F0">
        <w:rPr>
          <w:rFonts w:ascii="Arial" w:hAnsi="Arial" w:cs="Arial"/>
          <w:sz w:val="20"/>
          <w:szCs w:val="20"/>
        </w:rPr>
        <w:t xml:space="preserve">. </w:t>
      </w:r>
      <w:r w:rsidR="000C00F9" w:rsidRPr="008208F0">
        <w:rPr>
          <w:rStyle w:val="markedcontent"/>
          <w:rFonts w:ascii="Arial" w:hAnsi="Arial" w:cs="Arial"/>
          <w:sz w:val="20"/>
          <w:szCs w:val="20"/>
        </w:rPr>
        <w:t xml:space="preserve">Darüber hinaus </w:t>
      </w:r>
      <w:proofErr w:type="gramStart"/>
      <w:r w:rsidR="000C00F9" w:rsidRPr="008208F0">
        <w:rPr>
          <w:rStyle w:val="markedcontent"/>
          <w:rFonts w:ascii="Arial" w:hAnsi="Arial" w:cs="Arial"/>
          <w:sz w:val="20"/>
          <w:szCs w:val="20"/>
        </w:rPr>
        <w:t>sollte</w:t>
      </w:r>
      <w:proofErr w:type="gramEnd"/>
      <w:r w:rsidR="000C00F9" w:rsidRPr="008208F0">
        <w:rPr>
          <w:rStyle w:val="markedcontent"/>
          <w:rFonts w:ascii="Arial" w:hAnsi="Arial" w:cs="Arial"/>
          <w:sz w:val="20"/>
          <w:szCs w:val="20"/>
        </w:rPr>
        <w:t xml:space="preserve"> eine Rückenstütze</w:t>
      </w:r>
      <w:r w:rsidR="000C00F9" w:rsidDel="001C0A74">
        <w:rPr>
          <w:rStyle w:val="markedcontent"/>
          <w:rFonts w:ascii="Arial" w:hAnsi="Arial" w:cs="Arial"/>
          <w:sz w:val="20"/>
          <w:szCs w:val="20"/>
        </w:rPr>
        <w:t xml:space="preserve"> </w:t>
      </w:r>
      <w:r w:rsidR="000C00F9" w:rsidRPr="008208F0">
        <w:rPr>
          <w:rFonts w:ascii="Arial" w:hAnsi="Arial" w:cs="Arial"/>
          <w:sz w:val="20"/>
          <w:szCs w:val="20"/>
        </w:rPr>
        <w:t xml:space="preserve">und eine </w:t>
      </w:r>
      <w:r w:rsidR="000C00F9" w:rsidRPr="008208F0">
        <w:rPr>
          <w:rStyle w:val="markedcontent"/>
          <w:rFonts w:ascii="Arial" w:hAnsi="Arial" w:cs="Arial"/>
          <w:sz w:val="20"/>
          <w:szCs w:val="20"/>
        </w:rPr>
        <w:t>Notrufanlage</w:t>
      </w:r>
      <w:r w:rsidR="000C00F9" w:rsidRPr="008208F0">
        <w:rPr>
          <w:rFonts w:ascii="Arial" w:hAnsi="Arial" w:cs="Arial"/>
          <w:sz w:val="20"/>
          <w:szCs w:val="20"/>
        </w:rPr>
        <w:t xml:space="preserve"> vorhanden sein, die </w:t>
      </w:r>
      <w:r w:rsidR="000C00F9" w:rsidRPr="008208F0">
        <w:rPr>
          <w:rStyle w:val="markedcontent"/>
          <w:rFonts w:ascii="Arial" w:hAnsi="Arial" w:cs="Arial"/>
          <w:sz w:val="20"/>
          <w:szCs w:val="20"/>
        </w:rPr>
        <w:t xml:space="preserve">sitzend und </w:t>
      </w:r>
      <w:r w:rsidR="00481C30">
        <w:rPr>
          <w:rStyle w:val="markedcontent"/>
          <w:rFonts w:ascii="Arial" w:hAnsi="Arial" w:cs="Arial"/>
          <w:sz w:val="20"/>
          <w:szCs w:val="20"/>
        </w:rPr>
        <w:t xml:space="preserve">auch </w:t>
      </w:r>
      <w:r w:rsidR="000C00F9" w:rsidRPr="008208F0">
        <w:rPr>
          <w:rStyle w:val="markedcontent"/>
          <w:rFonts w:ascii="Arial" w:hAnsi="Arial" w:cs="Arial"/>
          <w:sz w:val="20"/>
          <w:szCs w:val="20"/>
        </w:rPr>
        <w:t xml:space="preserve">am Boden liegend </w:t>
      </w:r>
      <w:r w:rsidR="00770876">
        <w:rPr>
          <w:rStyle w:val="markedcontent"/>
          <w:rFonts w:ascii="Arial" w:hAnsi="Arial" w:cs="Arial"/>
          <w:sz w:val="20"/>
          <w:szCs w:val="20"/>
        </w:rPr>
        <w:t>ausgelöst werden können</w:t>
      </w:r>
      <w:r w:rsidR="000C00F9" w:rsidRPr="008208F0">
        <w:rPr>
          <w:rStyle w:val="markedcontent"/>
          <w:rFonts w:ascii="Arial" w:hAnsi="Arial" w:cs="Arial"/>
          <w:sz w:val="20"/>
          <w:szCs w:val="20"/>
        </w:rPr>
        <w:t>.</w:t>
      </w:r>
      <w:r w:rsidR="001C0A74">
        <w:rPr>
          <w:rStyle w:val="markedcontent"/>
          <w:rFonts w:ascii="Arial" w:hAnsi="Arial" w:cs="Arial"/>
          <w:sz w:val="20"/>
          <w:szCs w:val="20"/>
        </w:rPr>
        <w:t xml:space="preserve"> </w:t>
      </w:r>
      <w:r w:rsidR="00303CDA">
        <w:rPr>
          <w:rStyle w:val="markedcontent"/>
          <w:rFonts w:ascii="Arial" w:hAnsi="Arial" w:cs="Arial"/>
          <w:sz w:val="20"/>
          <w:szCs w:val="20"/>
        </w:rPr>
        <w:t>Zudem kann e</w:t>
      </w:r>
      <w:r w:rsidR="001C0A74">
        <w:rPr>
          <w:rStyle w:val="markedcontent"/>
          <w:rFonts w:ascii="Arial" w:hAnsi="Arial" w:cs="Arial"/>
          <w:sz w:val="20"/>
          <w:szCs w:val="20"/>
        </w:rPr>
        <w:t xml:space="preserve">in </w:t>
      </w:r>
      <w:proofErr w:type="spellStart"/>
      <w:r w:rsidR="001C0A74">
        <w:rPr>
          <w:rStyle w:val="markedcontent"/>
          <w:rFonts w:ascii="Arial" w:hAnsi="Arial" w:cs="Arial"/>
          <w:sz w:val="20"/>
          <w:szCs w:val="20"/>
        </w:rPr>
        <w:t>Sitzring</w:t>
      </w:r>
      <w:proofErr w:type="spellEnd"/>
      <w:r w:rsidR="001C0A74">
        <w:rPr>
          <w:rStyle w:val="markedcontent"/>
          <w:rFonts w:ascii="Arial" w:hAnsi="Arial" w:cs="Arial"/>
          <w:sz w:val="20"/>
          <w:szCs w:val="20"/>
        </w:rPr>
        <w:t xml:space="preserve"> ohne Deckel </w:t>
      </w:r>
      <w:r w:rsidR="00A35D79">
        <w:rPr>
          <w:rStyle w:val="markedcontent"/>
          <w:rFonts w:ascii="Arial" w:hAnsi="Arial" w:cs="Arial"/>
          <w:sz w:val="20"/>
          <w:szCs w:val="20"/>
        </w:rPr>
        <w:t>Vorteil</w:t>
      </w:r>
      <w:r w:rsidR="00303CDA">
        <w:rPr>
          <w:rStyle w:val="markedcontent"/>
          <w:rFonts w:ascii="Arial" w:hAnsi="Arial" w:cs="Arial"/>
          <w:sz w:val="20"/>
          <w:szCs w:val="20"/>
        </w:rPr>
        <w:t>e bieten</w:t>
      </w:r>
      <w:r w:rsidR="00A35D79">
        <w:rPr>
          <w:rStyle w:val="markedcontent"/>
          <w:rFonts w:ascii="Arial" w:hAnsi="Arial" w:cs="Arial"/>
          <w:sz w:val="20"/>
          <w:szCs w:val="20"/>
        </w:rPr>
        <w:t>.</w:t>
      </w:r>
      <w:r w:rsidR="000044C1" w:rsidRPr="008208F0">
        <w:rPr>
          <w:rStyle w:val="markedcontent"/>
          <w:rFonts w:ascii="Arial" w:hAnsi="Arial" w:cs="Arial"/>
          <w:sz w:val="20"/>
          <w:szCs w:val="20"/>
        </w:rPr>
        <w:br/>
      </w:r>
      <w:r w:rsidR="00D470FC" w:rsidRPr="008208F0">
        <w:rPr>
          <w:rFonts w:ascii="Arial" w:hAnsi="Arial" w:cs="Arial"/>
          <w:sz w:val="20"/>
          <w:szCs w:val="20"/>
        </w:rPr>
        <w:br/>
      </w:r>
      <w:r w:rsidR="00514985">
        <w:rPr>
          <w:rFonts w:ascii="Arial" w:hAnsi="Arial" w:cs="Arial"/>
          <w:sz w:val="20"/>
          <w:szCs w:val="20"/>
        </w:rPr>
        <w:t>B</w:t>
      </w:r>
      <w:r w:rsidR="00D470FC" w:rsidRPr="008208F0">
        <w:rPr>
          <w:rFonts w:ascii="Arial" w:hAnsi="Arial" w:cs="Arial"/>
          <w:sz w:val="20"/>
          <w:szCs w:val="20"/>
        </w:rPr>
        <w:t xml:space="preserve">ei der </w:t>
      </w:r>
      <w:r w:rsidR="00DD2188">
        <w:rPr>
          <w:rFonts w:ascii="Arial" w:hAnsi="Arial" w:cs="Arial"/>
          <w:sz w:val="20"/>
          <w:szCs w:val="20"/>
        </w:rPr>
        <w:t>WC-</w:t>
      </w:r>
      <w:r w:rsidR="00D470FC" w:rsidRPr="008208F0">
        <w:rPr>
          <w:rFonts w:ascii="Arial" w:hAnsi="Arial" w:cs="Arial"/>
          <w:sz w:val="20"/>
          <w:szCs w:val="20"/>
        </w:rPr>
        <w:t>Ausstattung</w:t>
      </w:r>
      <w:r w:rsidR="00E1496C" w:rsidRPr="008208F0">
        <w:rPr>
          <w:rFonts w:ascii="Arial" w:hAnsi="Arial" w:cs="Arial"/>
          <w:sz w:val="20"/>
          <w:szCs w:val="20"/>
        </w:rPr>
        <w:t xml:space="preserve"> </w:t>
      </w:r>
      <w:r w:rsidR="00514985">
        <w:rPr>
          <w:rFonts w:ascii="Arial" w:hAnsi="Arial" w:cs="Arial"/>
          <w:sz w:val="20"/>
          <w:szCs w:val="20"/>
        </w:rPr>
        <w:t xml:space="preserve">erweist sich </w:t>
      </w:r>
      <w:r w:rsidR="00481C30">
        <w:rPr>
          <w:rFonts w:ascii="Arial" w:hAnsi="Arial" w:cs="Arial"/>
          <w:sz w:val="20"/>
          <w:szCs w:val="20"/>
        </w:rPr>
        <w:t>die</w:t>
      </w:r>
      <w:r w:rsidR="00D470FC" w:rsidRPr="008208F0">
        <w:rPr>
          <w:rFonts w:ascii="Arial" w:hAnsi="Arial" w:cs="Arial"/>
          <w:sz w:val="20"/>
          <w:szCs w:val="20"/>
        </w:rPr>
        <w:t xml:space="preserve"> spülrandlose Keramik</w:t>
      </w:r>
      <w:r w:rsidR="00347EE9">
        <w:rPr>
          <w:rFonts w:ascii="Arial" w:hAnsi="Arial" w:cs="Arial"/>
          <w:sz w:val="20"/>
          <w:szCs w:val="20"/>
        </w:rPr>
        <w:t xml:space="preserve"> als Favorit</w:t>
      </w:r>
      <w:r w:rsidR="00255E48">
        <w:rPr>
          <w:rFonts w:ascii="Arial" w:hAnsi="Arial" w:cs="Arial"/>
          <w:sz w:val="20"/>
          <w:szCs w:val="20"/>
        </w:rPr>
        <w:t>:</w:t>
      </w:r>
      <w:r w:rsidR="00D470FC" w:rsidRPr="008208F0">
        <w:rPr>
          <w:rFonts w:ascii="Arial" w:hAnsi="Arial" w:cs="Arial"/>
          <w:sz w:val="20"/>
          <w:szCs w:val="20"/>
        </w:rPr>
        <w:t xml:space="preserve"> </w:t>
      </w:r>
      <w:r w:rsidR="0068762E" w:rsidRPr="008208F0">
        <w:rPr>
          <w:rFonts w:ascii="Arial" w:hAnsi="Arial" w:cs="Arial"/>
          <w:sz w:val="20"/>
          <w:szCs w:val="20"/>
        </w:rPr>
        <w:t xml:space="preserve">Das </w:t>
      </w:r>
      <w:r w:rsidR="00DD2188" w:rsidRPr="0006130D">
        <w:rPr>
          <w:rStyle w:val="markedcontent"/>
          <w:rFonts w:ascii="Arial" w:hAnsi="Arial" w:cs="Arial"/>
          <w:sz w:val="20"/>
          <w:szCs w:val="20"/>
        </w:rPr>
        <w:t>Geberit Renova Comfort</w:t>
      </w:r>
      <w:r w:rsidR="00DD2188">
        <w:rPr>
          <w:rStyle w:val="markedcontent"/>
          <w:rFonts w:ascii="Arial" w:hAnsi="Arial" w:cs="Arial"/>
          <w:sz w:val="20"/>
          <w:szCs w:val="20"/>
        </w:rPr>
        <w:t xml:space="preserve"> </w:t>
      </w:r>
      <w:r w:rsidR="0068762E" w:rsidRPr="008208F0">
        <w:rPr>
          <w:rFonts w:ascii="Arial" w:hAnsi="Arial" w:cs="Arial"/>
          <w:sz w:val="20"/>
          <w:szCs w:val="20"/>
        </w:rPr>
        <w:t>WC zeichnet sich durch seine größere Ausladung aus</w:t>
      </w:r>
      <w:r w:rsidR="001443B2">
        <w:rPr>
          <w:rFonts w:ascii="Arial" w:hAnsi="Arial" w:cs="Arial"/>
          <w:sz w:val="20"/>
          <w:szCs w:val="20"/>
        </w:rPr>
        <w:t xml:space="preserve">, die </w:t>
      </w:r>
      <w:r w:rsidR="0068762E" w:rsidRPr="008208F0">
        <w:rPr>
          <w:rFonts w:ascii="Arial" w:hAnsi="Arial" w:cs="Arial"/>
          <w:sz w:val="20"/>
          <w:szCs w:val="20"/>
        </w:rPr>
        <w:t>es Rollstuhlfahrern</w:t>
      </w:r>
      <w:r w:rsidR="001443B2">
        <w:rPr>
          <w:rFonts w:ascii="Arial" w:hAnsi="Arial" w:cs="Arial"/>
          <w:sz w:val="20"/>
          <w:szCs w:val="20"/>
        </w:rPr>
        <w:t xml:space="preserve"> erleichtert</w:t>
      </w:r>
      <w:r w:rsidR="007800E8">
        <w:rPr>
          <w:rFonts w:ascii="Arial" w:hAnsi="Arial" w:cs="Arial"/>
          <w:sz w:val="20"/>
          <w:szCs w:val="20"/>
        </w:rPr>
        <w:t>,</w:t>
      </w:r>
      <w:r w:rsidR="0068762E" w:rsidRPr="008208F0">
        <w:rPr>
          <w:rFonts w:ascii="Arial" w:hAnsi="Arial" w:cs="Arial"/>
          <w:sz w:val="20"/>
          <w:szCs w:val="20"/>
        </w:rPr>
        <w:t xml:space="preserve"> sich vom Stuhl auf die Toilette umzusetzen.</w:t>
      </w:r>
      <w:r w:rsidR="00CB3895">
        <w:rPr>
          <w:rStyle w:val="markedcontent"/>
          <w:rFonts w:ascii="Arial" w:hAnsi="Arial" w:cs="Arial"/>
          <w:sz w:val="20"/>
          <w:szCs w:val="20"/>
        </w:rPr>
        <w:t xml:space="preserve"> </w:t>
      </w:r>
      <w:r w:rsidR="00195830">
        <w:rPr>
          <w:rFonts w:ascii="Arial" w:hAnsi="Arial" w:cs="Arial"/>
          <w:sz w:val="20"/>
          <w:szCs w:val="20"/>
        </w:rPr>
        <w:t>Eine</w:t>
      </w:r>
      <w:r w:rsidR="00195830" w:rsidRPr="003A1E8E" w:rsidDel="00A35D79">
        <w:rPr>
          <w:rFonts w:ascii="Arial" w:hAnsi="Arial" w:cs="Arial"/>
          <w:sz w:val="20"/>
          <w:szCs w:val="20"/>
        </w:rPr>
        <w:t xml:space="preserve"> </w:t>
      </w:r>
      <w:r w:rsidR="005A30D1" w:rsidRPr="003A1E8E">
        <w:rPr>
          <w:rStyle w:val="markedcontent"/>
          <w:rFonts w:ascii="Arial" w:hAnsi="Arial" w:cs="Arial"/>
          <w:sz w:val="20"/>
          <w:szCs w:val="20"/>
        </w:rPr>
        <w:t xml:space="preserve">WC-Auslösung </w:t>
      </w:r>
      <w:r w:rsidR="006C1A18">
        <w:rPr>
          <w:rStyle w:val="markedcontent"/>
          <w:rFonts w:ascii="Arial" w:hAnsi="Arial" w:cs="Arial"/>
          <w:sz w:val="20"/>
          <w:szCs w:val="20"/>
        </w:rPr>
        <w:t>per</w:t>
      </w:r>
      <w:r w:rsidR="005A30D1" w:rsidRPr="003A1E8E">
        <w:rPr>
          <w:rStyle w:val="markedcontent"/>
          <w:rFonts w:ascii="Arial" w:hAnsi="Arial" w:cs="Arial"/>
          <w:sz w:val="20"/>
          <w:szCs w:val="20"/>
        </w:rPr>
        <w:t xml:space="preserve"> Fernbetätigung</w:t>
      </w:r>
      <w:r w:rsidR="005A30D1" w:rsidRPr="003A1E8E">
        <w:rPr>
          <w:rFonts w:ascii="Arial" w:hAnsi="Arial" w:cs="Arial"/>
          <w:sz w:val="20"/>
          <w:szCs w:val="20"/>
        </w:rPr>
        <w:t xml:space="preserve"> erlaubt </w:t>
      </w:r>
      <w:r w:rsidR="00C442C4">
        <w:rPr>
          <w:rFonts w:ascii="Arial" w:hAnsi="Arial" w:cs="Arial"/>
          <w:sz w:val="20"/>
          <w:szCs w:val="20"/>
        </w:rPr>
        <w:t>die</w:t>
      </w:r>
      <w:r w:rsidR="005A30D1" w:rsidRPr="003A1E8E">
        <w:rPr>
          <w:rFonts w:ascii="Arial" w:hAnsi="Arial" w:cs="Arial"/>
          <w:sz w:val="20"/>
          <w:szCs w:val="20"/>
        </w:rPr>
        <w:t xml:space="preserve"> i</w:t>
      </w:r>
      <w:r w:rsidR="005A30D1" w:rsidRPr="003A1E8E">
        <w:rPr>
          <w:rStyle w:val="markedcontent"/>
          <w:rFonts w:ascii="Arial" w:hAnsi="Arial" w:cs="Arial"/>
          <w:sz w:val="20"/>
          <w:szCs w:val="20"/>
        </w:rPr>
        <w:t>ndividuelle Positionierung</w:t>
      </w:r>
      <w:r w:rsidR="00195830">
        <w:rPr>
          <w:rStyle w:val="markedcontent"/>
          <w:rFonts w:ascii="Arial" w:hAnsi="Arial" w:cs="Arial"/>
          <w:sz w:val="20"/>
          <w:szCs w:val="20"/>
        </w:rPr>
        <w:t>.</w:t>
      </w:r>
      <w:r w:rsidR="005849C0">
        <w:rPr>
          <w:rFonts w:ascii="Arial" w:hAnsi="Arial" w:cs="Arial"/>
          <w:color w:val="000000" w:themeColor="text1"/>
          <w:sz w:val="20"/>
          <w:szCs w:val="20"/>
        </w:rPr>
        <w:br/>
      </w:r>
      <w:r w:rsidR="005849C0">
        <w:rPr>
          <w:rFonts w:ascii="Arial" w:hAnsi="Arial" w:cs="Arial"/>
          <w:color w:val="000000" w:themeColor="text1"/>
          <w:sz w:val="20"/>
          <w:szCs w:val="20"/>
        </w:rPr>
        <w:br/>
      </w:r>
      <w:r w:rsidR="005F2FB4" w:rsidRPr="008438D6">
        <w:rPr>
          <w:rFonts w:ascii="Arial" w:hAnsi="Arial" w:cs="Arial"/>
          <w:b/>
          <w:bCs/>
          <w:sz w:val="20"/>
          <w:szCs w:val="20"/>
        </w:rPr>
        <w:t xml:space="preserve">Waschplatz: </w:t>
      </w:r>
      <w:r w:rsidR="00376498">
        <w:rPr>
          <w:rFonts w:ascii="Arial" w:hAnsi="Arial" w:cs="Arial"/>
          <w:b/>
          <w:bCs/>
          <w:sz w:val="20"/>
          <w:szCs w:val="20"/>
        </w:rPr>
        <w:t xml:space="preserve">unterfahrbar und mit </w:t>
      </w:r>
      <w:r w:rsidR="005F2FB4" w:rsidRPr="008438D6">
        <w:rPr>
          <w:rFonts w:ascii="Arial" w:hAnsi="Arial" w:cs="Arial"/>
          <w:b/>
          <w:bCs/>
          <w:sz w:val="20"/>
          <w:szCs w:val="20"/>
        </w:rPr>
        <w:t>berührungslose</w:t>
      </w:r>
      <w:r w:rsidR="00376498">
        <w:rPr>
          <w:rFonts w:ascii="Arial" w:hAnsi="Arial" w:cs="Arial"/>
          <w:b/>
          <w:bCs/>
          <w:sz w:val="20"/>
          <w:szCs w:val="20"/>
        </w:rPr>
        <w:t>r</w:t>
      </w:r>
      <w:r w:rsidR="005F2FB4" w:rsidRPr="008438D6">
        <w:rPr>
          <w:rFonts w:ascii="Arial" w:hAnsi="Arial" w:cs="Arial"/>
          <w:b/>
          <w:bCs/>
          <w:sz w:val="20"/>
          <w:szCs w:val="20"/>
        </w:rPr>
        <w:t xml:space="preserve"> Armatur</w:t>
      </w:r>
      <w:r w:rsidR="00376498">
        <w:rPr>
          <w:rFonts w:ascii="Arial" w:hAnsi="Arial" w:cs="Arial"/>
          <w:b/>
          <w:bCs/>
          <w:sz w:val="20"/>
          <w:szCs w:val="20"/>
        </w:rPr>
        <w:t xml:space="preserve"> ausgestattet</w:t>
      </w:r>
      <w:r w:rsidR="005F2FB4" w:rsidRPr="008438D6">
        <w:rPr>
          <w:rFonts w:ascii="Arial" w:hAnsi="Arial" w:cs="Arial"/>
          <w:sz w:val="20"/>
          <w:szCs w:val="20"/>
        </w:rPr>
        <w:br/>
        <w:t xml:space="preserve">Ein Waschtisch </w:t>
      </w:r>
      <w:r w:rsidR="00CC1A34">
        <w:rPr>
          <w:rFonts w:ascii="Arial" w:hAnsi="Arial" w:cs="Arial"/>
          <w:sz w:val="20"/>
          <w:szCs w:val="20"/>
        </w:rPr>
        <w:t xml:space="preserve">ist </w:t>
      </w:r>
      <w:r w:rsidR="00A065E0">
        <w:rPr>
          <w:rFonts w:ascii="Arial" w:hAnsi="Arial" w:cs="Arial"/>
          <w:sz w:val="20"/>
          <w:szCs w:val="20"/>
        </w:rPr>
        <w:t xml:space="preserve">dann </w:t>
      </w:r>
      <w:r w:rsidR="005F2FB4" w:rsidRPr="008438D6">
        <w:rPr>
          <w:rFonts w:ascii="Arial" w:hAnsi="Arial" w:cs="Arial"/>
          <w:sz w:val="20"/>
          <w:szCs w:val="20"/>
        </w:rPr>
        <w:t xml:space="preserve">barrierefrei, wenn er </w:t>
      </w:r>
      <w:r w:rsidR="00A065E0">
        <w:rPr>
          <w:rFonts w:ascii="Arial" w:hAnsi="Arial" w:cs="Arial"/>
          <w:sz w:val="20"/>
          <w:szCs w:val="20"/>
        </w:rPr>
        <w:t>unterfahrbar</w:t>
      </w:r>
      <w:r w:rsidR="0042080F">
        <w:rPr>
          <w:rFonts w:ascii="Arial" w:hAnsi="Arial" w:cs="Arial"/>
          <w:sz w:val="20"/>
          <w:szCs w:val="20"/>
        </w:rPr>
        <w:t xml:space="preserve"> </w:t>
      </w:r>
      <w:r w:rsidR="005F2FB4" w:rsidRPr="008438D6">
        <w:rPr>
          <w:rFonts w:ascii="Arial" w:hAnsi="Arial" w:cs="Arial"/>
          <w:sz w:val="20"/>
          <w:szCs w:val="20"/>
        </w:rPr>
        <w:t>ist</w:t>
      </w:r>
      <w:r w:rsidR="00E0178E">
        <w:rPr>
          <w:rFonts w:ascii="Arial" w:hAnsi="Arial" w:cs="Arial"/>
          <w:sz w:val="20"/>
          <w:szCs w:val="20"/>
        </w:rPr>
        <w:t xml:space="preserve"> – </w:t>
      </w:r>
      <w:r w:rsidR="00981BD5">
        <w:rPr>
          <w:rFonts w:ascii="Arial" w:hAnsi="Arial" w:cs="Arial"/>
          <w:sz w:val="20"/>
          <w:szCs w:val="20"/>
        </w:rPr>
        <w:t>wie</w:t>
      </w:r>
      <w:r w:rsidR="00E0178E">
        <w:rPr>
          <w:rFonts w:ascii="Arial" w:hAnsi="Arial" w:cs="Arial"/>
          <w:sz w:val="20"/>
          <w:szCs w:val="20"/>
        </w:rPr>
        <w:t xml:space="preserve"> bei Geberit </w:t>
      </w:r>
      <w:r w:rsidR="008214CB">
        <w:rPr>
          <w:rFonts w:ascii="Arial" w:hAnsi="Arial" w:cs="Arial"/>
          <w:sz w:val="20"/>
          <w:szCs w:val="20"/>
        </w:rPr>
        <w:t>Renova Comfort</w:t>
      </w:r>
      <w:r w:rsidR="005F2FB4" w:rsidRPr="008438D6">
        <w:rPr>
          <w:rFonts w:ascii="Arial" w:hAnsi="Arial" w:cs="Arial"/>
          <w:sz w:val="20"/>
          <w:szCs w:val="20"/>
        </w:rPr>
        <w:t xml:space="preserve">. Sorgfältig gerundete Kanten, großzügige, gut zu reinigende Ablageflächen und die Wahl zwischen einem Flach- oder Tiefenbereich innerhalb des </w:t>
      </w:r>
      <w:r w:rsidR="004C5A1D" w:rsidRPr="008438D6">
        <w:rPr>
          <w:rFonts w:ascii="Arial" w:hAnsi="Arial" w:cs="Arial"/>
          <w:sz w:val="20"/>
          <w:szCs w:val="20"/>
        </w:rPr>
        <w:t>Wasch</w:t>
      </w:r>
      <w:r w:rsidR="004C5A1D">
        <w:rPr>
          <w:rFonts w:ascii="Arial" w:hAnsi="Arial" w:cs="Arial"/>
          <w:sz w:val="20"/>
          <w:szCs w:val="20"/>
        </w:rPr>
        <w:t>tisches</w:t>
      </w:r>
      <w:r w:rsidR="004C5A1D" w:rsidRPr="008438D6">
        <w:rPr>
          <w:rFonts w:ascii="Arial" w:hAnsi="Arial" w:cs="Arial"/>
          <w:sz w:val="20"/>
          <w:szCs w:val="20"/>
        </w:rPr>
        <w:t xml:space="preserve"> </w:t>
      </w:r>
      <w:r w:rsidR="005F2FB4" w:rsidRPr="008438D6">
        <w:rPr>
          <w:rFonts w:ascii="Arial" w:hAnsi="Arial" w:cs="Arial"/>
          <w:sz w:val="20"/>
          <w:szCs w:val="20"/>
        </w:rPr>
        <w:t xml:space="preserve">sind </w:t>
      </w:r>
      <w:r w:rsidR="00B524CE">
        <w:rPr>
          <w:rFonts w:ascii="Arial" w:hAnsi="Arial" w:cs="Arial"/>
          <w:sz w:val="20"/>
          <w:szCs w:val="20"/>
        </w:rPr>
        <w:t>wichtig</w:t>
      </w:r>
      <w:r w:rsidR="005F2FB4" w:rsidRPr="008438D6">
        <w:rPr>
          <w:rFonts w:ascii="Arial" w:hAnsi="Arial" w:cs="Arial"/>
          <w:sz w:val="20"/>
          <w:szCs w:val="20"/>
        </w:rPr>
        <w:t xml:space="preserve">. Klappbare Haltegriffe </w:t>
      </w:r>
      <w:r w:rsidR="009E1EF6">
        <w:rPr>
          <w:rFonts w:ascii="Arial" w:hAnsi="Arial" w:cs="Arial"/>
          <w:sz w:val="20"/>
          <w:szCs w:val="20"/>
        </w:rPr>
        <w:t>sollten</w:t>
      </w:r>
      <w:r w:rsidR="005F2FB4" w:rsidRPr="008438D6">
        <w:rPr>
          <w:rFonts w:ascii="Arial" w:hAnsi="Arial" w:cs="Arial"/>
          <w:sz w:val="20"/>
          <w:szCs w:val="20"/>
        </w:rPr>
        <w:t xml:space="preserve"> sich neben der Keramik in der Wand verankern oder zumindest Fixpunkte dafür vorbereiten</w:t>
      </w:r>
      <w:r w:rsidR="009E1EF6">
        <w:rPr>
          <w:rFonts w:ascii="Arial" w:hAnsi="Arial" w:cs="Arial"/>
          <w:sz w:val="20"/>
          <w:szCs w:val="20"/>
        </w:rPr>
        <w:t xml:space="preserve"> lassen</w:t>
      </w:r>
      <w:r w:rsidR="005F2FB4" w:rsidRPr="008438D6">
        <w:rPr>
          <w:rFonts w:ascii="Arial" w:hAnsi="Arial" w:cs="Arial"/>
          <w:sz w:val="20"/>
          <w:szCs w:val="20"/>
        </w:rPr>
        <w:t>, um sie nach</w:t>
      </w:r>
      <w:r w:rsidR="00B524CE">
        <w:rPr>
          <w:rFonts w:ascii="Arial" w:hAnsi="Arial" w:cs="Arial"/>
          <w:sz w:val="20"/>
          <w:szCs w:val="20"/>
        </w:rPr>
        <w:t>zu</w:t>
      </w:r>
      <w:r w:rsidR="005F2FB4" w:rsidRPr="008438D6">
        <w:rPr>
          <w:rFonts w:ascii="Arial" w:hAnsi="Arial" w:cs="Arial"/>
          <w:sz w:val="20"/>
          <w:szCs w:val="20"/>
        </w:rPr>
        <w:t>rüsten.</w:t>
      </w:r>
      <w:r w:rsidR="00FB52FA">
        <w:rPr>
          <w:rFonts w:ascii="Arial" w:hAnsi="Arial" w:cs="Arial"/>
          <w:sz w:val="20"/>
          <w:szCs w:val="20"/>
        </w:rPr>
        <w:t xml:space="preserve"> </w:t>
      </w:r>
      <w:r w:rsidR="000948D0">
        <w:rPr>
          <w:rStyle w:val="markedcontent"/>
          <w:rFonts w:ascii="Arial" w:hAnsi="Arial" w:cs="Arial"/>
          <w:sz w:val="20"/>
          <w:szCs w:val="20"/>
        </w:rPr>
        <w:t>Ein d</w:t>
      </w:r>
      <w:r w:rsidR="000948D0" w:rsidRPr="006B0441">
        <w:rPr>
          <w:rStyle w:val="markedcontent"/>
          <w:rFonts w:ascii="Arial" w:hAnsi="Arial" w:cs="Arial"/>
          <w:sz w:val="20"/>
          <w:szCs w:val="20"/>
        </w:rPr>
        <w:t xml:space="preserve">irekt über dem Waschtisch </w:t>
      </w:r>
      <w:r w:rsidR="000948D0">
        <w:rPr>
          <w:rStyle w:val="markedcontent"/>
          <w:rFonts w:ascii="Arial" w:hAnsi="Arial" w:cs="Arial"/>
          <w:sz w:val="20"/>
          <w:szCs w:val="20"/>
        </w:rPr>
        <w:t>montierter</w:t>
      </w:r>
      <w:r w:rsidR="000948D0" w:rsidRPr="006B0441">
        <w:rPr>
          <w:rStyle w:val="markedcontent"/>
          <w:rFonts w:ascii="Arial" w:hAnsi="Arial" w:cs="Arial"/>
          <w:sz w:val="20"/>
          <w:szCs w:val="20"/>
        </w:rPr>
        <w:t xml:space="preserve"> Spiegel</w:t>
      </w:r>
      <w:r w:rsidR="000F550E">
        <w:rPr>
          <w:rStyle w:val="markedcontent"/>
          <w:rFonts w:ascii="Arial" w:hAnsi="Arial" w:cs="Arial"/>
          <w:sz w:val="20"/>
          <w:szCs w:val="20"/>
        </w:rPr>
        <w:t xml:space="preserve">, zum Beispiel aus der Serie Geberit Renova Comfort, </w:t>
      </w:r>
      <w:r w:rsidR="000948D0">
        <w:rPr>
          <w:rStyle w:val="markedcontent"/>
          <w:rFonts w:ascii="Arial" w:hAnsi="Arial" w:cs="Arial"/>
          <w:sz w:val="20"/>
          <w:szCs w:val="20"/>
        </w:rPr>
        <w:t xml:space="preserve">ermöglicht </w:t>
      </w:r>
      <w:r w:rsidR="000948D0" w:rsidRPr="006B0441">
        <w:rPr>
          <w:rFonts w:ascii="Arial" w:hAnsi="Arial" w:cs="Arial"/>
          <w:sz w:val="20"/>
          <w:szCs w:val="20"/>
        </w:rPr>
        <w:t xml:space="preserve">die </w:t>
      </w:r>
      <w:r w:rsidR="000948D0" w:rsidRPr="006B0441">
        <w:rPr>
          <w:rStyle w:val="markedcontent"/>
          <w:rFonts w:ascii="Arial" w:hAnsi="Arial" w:cs="Arial"/>
          <w:sz w:val="20"/>
          <w:szCs w:val="20"/>
        </w:rPr>
        <w:t>Einsicht sowohl aus der Steh- als auch aus der Sitzposition.</w:t>
      </w:r>
    </w:p>
    <w:p w14:paraId="1099E22D" w14:textId="77777777" w:rsidR="00C446E7" w:rsidRDefault="00C446E7" w:rsidP="008208F0">
      <w:pPr>
        <w:spacing w:line="360" w:lineRule="auto"/>
        <w:rPr>
          <w:rFonts w:ascii="Arial" w:hAnsi="Arial" w:cs="Arial"/>
          <w:sz w:val="20"/>
          <w:szCs w:val="20"/>
        </w:rPr>
      </w:pPr>
    </w:p>
    <w:p w14:paraId="2129AB53" w14:textId="31D6DDEE" w:rsidR="003D52F9" w:rsidRDefault="00C446E7" w:rsidP="008208F0">
      <w:pPr>
        <w:spacing w:line="360" w:lineRule="auto"/>
        <w:rPr>
          <w:rStyle w:val="markedcontent"/>
          <w:rFonts w:ascii="Arial" w:hAnsi="Arial" w:cs="Arial"/>
          <w:sz w:val="20"/>
          <w:szCs w:val="20"/>
        </w:rPr>
      </w:pPr>
      <w:r>
        <w:rPr>
          <w:rFonts w:ascii="Arial" w:hAnsi="Arial" w:cs="Arial"/>
          <w:sz w:val="20"/>
          <w:szCs w:val="20"/>
        </w:rPr>
        <w:t xml:space="preserve">Wie für </w:t>
      </w:r>
      <w:r w:rsidRPr="0006130D">
        <w:rPr>
          <w:rStyle w:val="markedcontent"/>
          <w:rFonts w:ascii="Arial" w:hAnsi="Arial" w:cs="Arial"/>
          <w:sz w:val="20"/>
          <w:szCs w:val="20"/>
        </w:rPr>
        <w:t>WC-Keramik</w:t>
      </w:r>
      <w:r>
        <w:rPr>
          <w:rStyle w:val="markedcontent"/>
          <w:rFonts w:ascii="Arial" w:hAnsi="Arial" w:cs="Arial"/>
          <w:sz w:val="20"/>
          <w:szCs w:val="20"/>
        </w:rPr>
        <w:t>en</w:t>
      </w:r>
      <w:r>
        <w:rPr>
          <w:rFonts w:ascii="Arial" w:hAnsi="Arial" w:cs="Arial"/>
          <w:sz w:val="20"/>
          <w:szCs w:val="20"/>
        </w:rPr>
        <w:t xml:space="preserve"> bietet </w:t>
      </w:r>
      <w:r w:rsidRPr="0006130D">
        <w:rPr>
          <w:rStyle w:val="markedcontent"/>
          <w:rFonts w:ascii="Arial" w:hAnsi="Arial" w:cs="Arial"/>
          <w:sz w:val="20"/>
          <w:szCs w:val="20"/>
        </w:rPr>
        <w:t xml:space="preserve">die </w:t>
      </w:r>
      <w:r>
        <w:rPr>
          <w:rStyle w:val="markedcontent"/>
          <w:rFonts w:ascii="Arial" w:hAnsi="Arial" w:cs="Arial"/>
          <w:sz w:val="20"/>
          <w:szCs w:val="20"/>
        </w:rPr>
        <w:t xml:space="preserve">Serie </w:t>
      </w:r>
      <w:r w:rsidRPr="0006130D">
        <w:rPr>
          <w:rStyle w:val="markedcontent"/>
          <w:rFonts w:ascii="Arial" w:hAnsi="Arial" w:cs="Arial"/>
          <w:sz w:val="20"/>
          <w:szCs w:val="20"/>
        </w:rPr>
        <w:t>Geberit Renova Comfort</w:t>
      </w:r>
      <w:r>
        <w:rPr>
          <w:rStyle w:val="markedcontent"/>
          <w:rFonts w:ascii="Arial" w:hAnsi="Arial" w:cs="Arial"/>
          <w:sz w:val="20"/>
          <w:szCs w:val="20"/>
        </w:rPr>
        <w:t xml:space="preserve"> </w:t>
      </w:r>
      <w:r>
        <w:rPr>
          <w:rFonts w:ascii="Arial" w:hAnsi="Arial" w:cs="Arial"/>
          <w:sz w:val="20"/>
          <w:szCs w:val="20"/>
        </w:rPr>
        <w:t>auch für</w:t>
      </w:r>
      <w:r w:rsidRPr="0006130D">
        <w:rPr>
          <w:rFonts w:ascii="Arial" w:hAnsi="Arial" w:cs="Arial"/>
          <w:sz w:val="20"/>
          <w:szCs w:val="20"/>
        </w:rPr>
        <w:t xml:space="preserve"> </w:t>
      </w:r>
      <w:r w:rsidRPr="0006130D">
        <w:rPr>
          <w:rStyle w:val="markedcontent"/>
          <w:rFonts w:ascii="Arial" w:hAnsi="Arial" w:cs="Arial"/>
          <w:sz w:val="20"/>
          <w:szCs w:val="20"/>
        </w:rPr>
        <w:t>Waschtisch</w:t>
      </w:r>
      <w:r>
        <w:rPr>
          <w:rStyle w:val="markedcontent"/>
          <w:rFonts w:ascii="Arial" w:hAnsi="Arial" w:cs="Arial"/>
          <w:sz w:val="20"/>
          <w:szCs w:val="20"/>
        </w:rPr>
        <w:t>e</w:t>
      </w:r>
      <w:r w:rsidRPr="0006130D">
        <w:rPr>
          <w:rStyle w:val="markedcontent"/>
          <w:rFonts w:ascii="Arial" w:hAnsi="Arial" w:cs="Arial"/>
          <w:sz w:val="20"/>
          <w:szCs w:val="20"/>
        </w:rPr>
        <w:t xml:space="preserve"> </w:t>
      </w:r>
      <w:r>
        <w:rPr>
          <w:rStyle w:val="markedcontent"/>
          <w:rFonts w:ascii="Arial" w:hAnsi="Arial" w:cs="Arial"/>
          <w:sz w:val="20"/>
          <w:szCs w:val="20"/>
        </w:rPr>
        <w:t>zahlreiche Möglichkeiten</w:t>
      </w:r>
      <w:r w:rsidRPr="0006130D">
        <w:rPr>
          <w:rStyle w:val="markedcontent"/>
          <w:rFonts w:ascii="Arial" w:hAnsi="Arial" w:cs="Arial"/>
          <w:sz w:val="20"/>
          <w:szCs w:val="20"/>
        </w:rPr>
        <w:t xml:space="preserve">. </w:t>
      </w:r>
      <w:r>
        <w:rPr>
          <w:rStyle w:val="markedcontent"/>
          <w:rFonts w:ascii="Arial" w:hAnsi="Arial" w:cs="Arial"/>
          <w:sz w:val="20"/>
          <w:szCs w:val="20"/>
        </w:rPr>
        <w:t>Die Waschtische sind dank flachem Becken mit ergonomisch geformter Vorderseite für Rollstuhlfahrer geeignet. Auch für die</w:t>
      </w:r>
      <w:r w:rsidRPr="00F8752D">
        <w:rPr>
          <w:rStyle w:val="markedcontent"/>
          <w:rFonts w:ascii="Arial" w:hAnsi="Arial" w:cs="Arial"/>
          <w:sz w:val="20"/>
          <w:szCs w:val="20"/>
        </w:rPr>
        <w:t xml:space="preserve"> demenzgerechte Ausstattung </w:t>
      </w:r>
      <w:r>
        <w:rPr>
          <w:rStyle w:val="markedcontent"/>
          <w:rFonts w:ascii="Arial" w:hAnsi="Arial" w:cs="Arial"/>
          <w:sz w:val="20"/>
          <w:szCs w:val="20"/>
        </w:rPr>
        <w:t xml:space="preserve">bietet Geberit überzeugende </w:t>
      </w:r>
      <w:r w:rsidRPr="00F8752D">
        <w:rPr>
          <w:rStyle w:val="markedcontent"/>
          <w:rFonts w:ascii="Arial" w:hAnsi="Arial" w:cs="Arial"/>
          <w:sz w:val="20"/>
          <w:szCs w:val="20"/>
        </w:rPr>
        <w:t>Lösungen</w:t>
      </w:r>
      <w:r>
        <w:rPr>
          <w:rStyle w:val="markedcontent"/>
          <w:rFonts w:ascii="Arial" w:hAnsi="Arial" w:cs="Arial"/>
          <w:sz w:val="20"/>
          <w:szCs w:val="20"/>
        </w:rPr>
        <w:t xml:space="preserve"> an,</w:t>
      </w:r>
      <w:r w:rsidRPr="00F8752D">
        <w:rPr>
          <w:rStyle w:val="markedcontent"/>
          <w:rFonts w:ascii="Arial" w:hAnsi="Arial" w:cs="Arial"/>
          <w:sz w:val="20"/>
          <w:szCs w:val="20"/>
        </w:rPr>
        <w:t xml:space="preserve"> </w:t>
      </w:r>
      <w:r>
        <w:rPr>
          <w:rStyle w:val="markedcontent"/>
          <w:rFonts w:ascii="Arial" w:hAnsi="Arial" w:cs="Arial"/>
          <w:sz w:val="20"/>
          <w:szCs w:val="20"/>
        </w:rPr>
        <w:t xml:space="preserve">so zum Beispiel die runden oder eckigen </w:t>
      </w:r>
      <w:r w:rsidRPr="00F8752D">
        <w:rPr>
          <w:rStyle w:val="markedcontent"/>
          <w:rFonts w:ascii="Arial" w:hAnsi="Arial" w:cs="Arial"/>
          <w:sz w:val="20"/>
          <w:szCs w:val="20"/>
        </w:rPr>
        <w:t xml:space="preserve">Geberit Publica </w:t>
      </w:r>
      <w:r>
        <w:rPr>
          <w:rStyle w:val="markedcontent"/>
          <w:rFonts w:ascii="Arial" w:hAnsi="Arial" w:cs="Arial"/>
          <w:sz w:val="20"/>
          <w:szCs w:val="20"/>
        </w:rPr>
        <w:t>Waschtische</w:t>
      </w:r>
      <w:r w:rsidRPr="00F8752D">
        <w:rPr>
          <w:rStyle w:val="markedcontent"/>
          <w:rFonts w:ascii="Arial" w:hAnsi="Arial" w:cs="Arial"/>
          <w:sz w:val="20"/>
          <w:szCs w:val="20"/>
        </w:rPr>
        <w:t xml:space="preserve"> </w:t>
      </w:r>
      <w:r w:rsidRPr="00F8752D">
        <w:rPr>
          <w:rFonts w:ascii="Arial" w:hAnsi="Arial" w:cs="Arial"/>
          <w:sz w:val="20"/>
          <w:szCs w:val="20"/>
        </w:rPr>
        <w:t xml:space="preserve">mit </w:t>
      </w:r>
      <w:r w:rsidR="00DD1A1A">
        <w:rPr>
          <w:rFonts w:ascii="Arial" w:hAnsi="Arial" w:cs="Arial"/>
          <w:sz w:val="20"/>
          <w:szCs w:val="20"/>
        </w:rPr>
        <w:t>seitlichen Ausschnitten zum Festhalten</w:t>
      </w:r>
      <w:r w:rsidR="00DD1A1A" w:rsidRPr="00F8752D">
        <w:rPr>
          <w:rFonts w:ascii="Arial" w:hAnsi="Arial" w:cs="Arial"/>
          <w:sz w:val="20"/>
          <w:szCs w:val="20"/>
        </w:rPr>
        <w:t xml:space="preserve"> </w:t>
      </w:r>
      <w:r w:rsidR="00DD1A1A">
        <w:rPr>
          <w:rFonts w:ascii="Arial" w:hAnsi="Arial" w:cs="Arial"/>
          <w:sz w:val="20"/>
          <w:szCs w:val="20"/>
        </w:rPr>
        <w:t xml:space="preserve">und </w:t>
      </w:r>
      <w:r w:rsidRPr="00F8752D">
        <w:rPr>
          <w:rFonts w:ascii="Arial" w:hAnsi="Arial" w:cs="Arial"/>
          <w:sz w:val="20"/>
          <w:szCs w:val="20"/>
        </w:rPr>
        <w:t xml:space="preserve">Farbmarkierungen als Orientierungshilfe. </w:t>
      </w:r>
      <w:r w:rsidR="00DD1A1A">
        <w:rPr>
          <w:rFonts w:ascii="Arial" w:hAnsi="Arial" w:cs="Arial"/>
          <w:sz w:val="20"/>
          <w:szCs w:val="20"/>
        </w:rPr>
        <w:t>Denn n</w:t>
      </w:r>
      <w:r w:rsidR="003D52F9">
        <w:rPr>
          <w:rFonts w:ascii="Arial" w:hAnsi="Arial" w:cs="Arial"/>
          <w:sz w:val="20"/>
          <w:szCs w:val="20"/>
        </w:rPr>
        <w:t xml:space="preserve">eben motorischen Einschränkungen ist auch ein eingeschränktes </w:t>
      </w:r>
      <w:r w:rsidR="003D52F9" w:rsidRPr="008438D6">
        <w:rPr>
          <w:rFonts w:ascii="Arial" w:hAnsi="Arial" w:cs="Arial"/>
          <w:sz w:val="20"/>
          <w:szCs w:val="20"/>
        </w:rPr>
        <w:t>Sehvermögen</w:t>
      </w:r>
      <w:r w:rsidR="006D3789">
        <w:rPr>
          <w:rFonts w:ascii="Arial" w:hAnsi="Arial" w:cs="Arial"/>
          <w:sz w:val="20"/>
          <w:szCs w:val="20"/>
        </w:rPr>
        <w:t xml:space="preserve"> </w:t>
      </w:r>
      <w:r w:rsidR="003D52F9">
        <w:rPr>
          <w:rFonts w:ascii="Arial" w:hAnsi="Arial" w:cs="Arial"/>
          <w:sz w:val="20"/>
          <w:szCs w:val="20"/>
        </w:rPr>
        <w:t>eine</w:t>
      </w:r>
      <w:r w:rsidR="003D52F9" w:rsidRPr="008438D6">
        <w:rPr>
          <w:rFonts w:ascii="Arial" w:hAnsi="Arial" w:cs="Arial"/>
          <w:sz w:val="20"/>
          <w:szCs w:val="20"/>
        </w:rPr>
        <w:t xml:space="preserve"> </w:t>
      </w:r>
      <w:r w:rsidR="003D52F9">
        <w:rPr>
          <w:rFonts w:ascii="Arial" w:hAnsi="Arial" w:cs="Arial"/>
          <w:sz w:val="20"/>
          <w:szCs w:val="20"/>
        </w:rPr>
        <w:t>häufige</w:t>
      </w:r>
      <w:r w:rsidR="003D52F9" w:rsidRPr="008438D6">
        <w:rPr>
          <w:rFonts w:ascii="Arial" w:hAnsi="Arial" w:cs="Arial"/>
          <w:sz w:val="20"/>
          <w:szCs w:val="20"/>
        </w:rPr>
        <w:t xml:space="preserve"> Ursache für Sturzunfälle. Deshalb leisten</w:t>
      </w:r>
      <w:r w:rsidR="003D52F9">
        <w:rPr>
          <w:rFonts w:ascii="Arial" w:hAnsi="Arial" w:cs="Arial"/>
          <w:sz w:val="20"/>
          <w:szCs w:val="20"/>
        </w:rPr>
        <w:t xml:space="preserve"> visuelle </w:t>
      </w:r>
      <w:r w:rsidR="003D52F9" w:rsidRPr="008438D6">
        <w:rPr>
          <w:rFonts w:ascii="Arial" w:hAnsi="Arial" w:cs="Arial"/>
          <w:sz w:val="20"/>
          <w:szCs w:val="20"/>
        </w:rPr>
        <w:t>Maßnahmen zur Sturzprävention</w:t>
      </w:r>
      <w:r w:rsidR="003D52F9">
        <w:rPr>
          <w:rFonts w:ascii="Arial" w:hAnsi="Arial" w:cs="Arial"/>
          <w:sz w:val="20"/>
          <w:szCs w:val="20"/>
        </w:rPr>
        <w:t xml:space="preserve"> </w:t>
      </w:r>
      <w:r w:rsidR="003D52F9" w:rsidRPr="008438D6">
        <w:rPr>
          <w:rFonts w:ascii="Arial" w:hAnsi="Arial" w:cs="Arial"/>
          <w:sz w:val="20"/>
          <w:szCs w:val="20"/>
        </w:rPr>
        <w:t>einen wichtigen Beitrag zu</w:t>
      </w:r>
      <w:r w:rsidR="003D52F9">
        <w:rPr>
          <w:rFonts w:ascii="Arial" w:hAnsi="Arial" w:cs="Arial"/>
          <w:sz w:val="20"/>
          <w:szCs w:val="20"/>
        </w:rPr>
        <w:t>r</w:t>
      </w:r>
      <w:r w:rsidR="003D52F9" w:rsidRPr="008438D6">
        <w:rPr>
          <w:rFonts w:ascii="Arial" w:hAnsi="Arial" w:cs="Arial"/>
          <w:sz w:val="20"/>
          <w:szCs w:val="20"/>
        </w:rPr>
        <w:t xml:space="preserve"> </w:t>
      </w:r>
      <w:r w:rsidR="003D52F9">
        <w:rPr>
          <w:rFonts w:ascii="Arial" w:hAnsi="Arial" w:cs="Arial"/>
          <w:sz w:val="20"/>
          <w:szCs w:val="20"/>
        </w:rPr>
        <w:t>Barrierefreiheit:</w:t>
      </w:r>
      <w:r w:rsidR="003D52F9" w:rsidRPr="008438D6">
        <w:rPr>
          <w:rFonts w:ascii="Arial" w:hAnsi="Arial" w:cs="Arial"/>
          <w:sz w:val="20"/>
          <w:szCs w:val="20"/>
        </w:rPr>
        <w:t xml:space="preserve"> Material- und Farbkontrastwechsel</w:t>
      </w:r>
      <w:r w:rsidR="003D52F9">
        <w:rPr>
          <w:rFonts w:ascii="Arial" w:hAnsi="Arial" w:cs="Arial"/>
          <w:sz w:val="20"/>
          <w:szCs w:val="20"/>
        </w:rPr>
        <w:t>, farbige WC-Sitze, Betätigungsplatten oder Waschtisch</w:t>
      </w:r>
      <w:r w:rsidR="009F2D8E">
        <w:rPr>
          <w:rFonts w:ascii="Arial" w:hAnsi="Arial" w:cs="Arial"/>
          <w:sz w:val="20"/>
          <w:szCs w:val="20"/>
        </w:rPr>
        <w:t>e</w:t>
      </w:r>
      <w:r w:rsidR="003D52F9" w:rsidRPr="00E13596">
        <w:rPr>
          <w:rFonts w:ascii="Arial" w:hAnsi="Arial" w:cs="Arial"/>
          <w:sz w:val="20"/>
          <w:szCs w:val="20"/>
        </w:rPr>
        <w:t xml:space="preserve"> </w:t>
      </w:r>
      <w:r w:rsidR="003D52F9" w:rsidRPr="00394DC4">
        <w:rPr>
          <w:rFonts w:ascii="Arial" w:hAnsi="Arial" w:cs="Arial"/>
          <w:sz w:val="20"/>
          <w:szCs w:val="20"/>
        </w:rPr>
        <w:t>mit Farblinien</w:t>
      </w:r>
      <w:r w:rsidR="006D3789">
        <w:rPr>
          <w:rFonts w:ascii="Arial" w:hAnsi="Arial" w:cs="Arial"/>
          <w:sz w:val="20"/>
          <w:szCs w:val="20"/>
        </w:rPr>
        <w:t xml:space="preserve"> </w:t>
      </w:r>
      <w:r w:rsidR="003D52F9">
        <w:rPr>
          <w:rFonts w:ascii="Arial" w:hAnsi="Arial" w:cs="Arial"/>
          <w:sz w:val="20"/>
          <w:szCs w:val="20"/>
        </w:rPr>
        <w:t xml:space="preserve">dienen </w:t>
      </w:r>
      <w:r w:rsidR="003D52F9" w:rsidRPr="008438D6">
        <w:rPr>
          <w:rFonts w:ascii="Arial" w:hAnsi="Arial" w:cs="Arial"/>
          <w:sz w:val="20"/>
          <w:szCs w:val="20"/>
        </w:rPr>
        <w:t xml:space="preserve">gezielt </w:t>
      </w:r>
      <w:r w:rsidR="003D52F9">
        <w:rPr>
          <w:rFonts w:ascii="Arial" w:hAnsi="Arial" w:cs="Arial"/>
          <w:sz w:val="20"/>
          <w:szCs w:val="20"/>
        </w:rPr>
        <w:t>der</w:t>
      </w:r>
      <w:r w:rsidR="003D52F9" w:rsidRPr="008438D6">
        <w:rPr>
          <w:rFonts w:ascii="Arial" w:hAnsi="Arial" w:cs="Arial"/>
          <w:sz w:val="20"/>
          <w:szCs w:val="20"/>
        </w:rPr>
        <w:t xml:space="preserve"> </w:t>
      </w:r>
      <w:r w:rsidR="003D52F9">
        <w:rPr>
          <w:rFonts w:ascii="Arial" w:hAnsi="Arial" w:cs="Arial"/>
          <w:sz w:val="20"/>
          <w:szCs w:val="20"/>
        </w:rPr>
        <w:t xml:space="preserve">besseren </w:t>
      </w:r>
      <w:r w:rsidR="003D52F9" w:rsidRPr="008438D6">
        <w:rPr>
          <w:rFonts w:ascii="Arial" w:hAnsi="Arial" w:cs="Arial"/>
          <w:sz w:val="20"/>
          <w:szCs w:val="20"/>
        </w:rPr>
        <w:t>Orientierung</w:t>
      </w:r>
      <w:r w:rsidR="003D52F9" w:rsidRPr="00394DC4">
        <w:rPr>
          <w:rFonts w:ascii="Arial" w:hAnsi="Arial" w:cs="Arial"/>
          <w:sz w:val="20"/>
          <w:szCs w:val="20"/>
        </w:rPr>
        <w:t>.</w:t>
      </w:r>
      <w:r w:rsidR="002A602C">
        <w:rPr>
          <w:rFonts w:ascii="Arial" w:hAnsi="Arial" w:cs="Arial"/>
          <w:sz w:val="20"/>
          <w:szCs w:val="20"/>
        </w:rPr>
        <w:t xml:space="preserve"> </w:t>
      </w:r>
    </w:p>
    <w:p w14:paraId="33C54AAA" w14:textId="77777777" w:rsidR="00FB52FA" w:rsidRDefault="00FB52FA" w:rsidP="008208F0">
      <w:pPr>
        <w:spacing w:line="360" w:lineRule="auto"/>
        <w:rPr>
          <w:rFonts w:ascii="Arial" w:hAnsi="Arial" w:cs="Arial"/>
          <w:sz w:val="20"/>
          <w:szCs w:val="20"/>
        </w:rPr>
      </w:pPr>
    </w:p>
    <w:p w14:paraId="38C703F9" w14:textId="7769D32A" w:rsidR="00C03BDF" w:rsidRPr="00C03BDF" w:rsidRDefault="00734F29" w:rsidP="008208F0">
      <w:pPr>
        <w:spacing w:line="360" w:lineRule="auto"/>
        <w:rPr>
          <w:rFonts w:ascii="Arial" w:hAnsi="Arial" w:cs="Arial"/>
          <w:b/>
          <w:bCs/>
          <w:sz w:val="20"/>
          <w:szCs w:val="20"/>
        </w:rPr>
      </w:pPr>
      <w:r>
        <w:rPr>
          <w:rFonts w:ascii="Arial" w:hAnsi="Arial" w:cs="Arial"/>
          <w:b/>
          <w:bCs/>
          <w:sz w:val="20"/>
          <w:szCs w:val="20"/>
        </w:rPr>
        <w:t>Waschtisch-</w:t>
      </w:r>
      <w:r w:rsidR="00C03BDF" w:rsidRPr="00C03BDF">
        <w:rPr>
          <w:rFonts w:ascii="Arial" w:hAnsi="Arial" w:cs="Arial"/>
          <w:b/>
          <w:bCs/>
          <w:sz w:val="20"/>
          <w:szCs w:val="20"/>
        </w:rPr>
        <w:t xml:space="preserve">Armaturen: Berührungslosigkeit </w:t>
      </w:r>
      <w:r w:rsidR="00E22E3C">
        <w:rPr>
          <w:rFonts w:ascii="Arial" w:hAnsi="Arial" w:cs="Arial"/>
          <w:b/>
          <w:bCs/>
          <w:sz w:val="20"/>
          <w:szCs w:val="20"/>
        </w:rPr>
        <w:t>bietet Vorteile</w:t>
      </w:r>
    </w:p>
    <w:p w14:paraId="10FF4606" w14:textId="3F1E6FB8" w:rsidR="00F15DED" w:rsidRPr="00D77380" w:rsidRDefault="00385FE6" w:rsidP="00D77380">
      <w:pPr>
        <w:spacing w:line="360" w:lineRule="auto"/>
        <w:rPr>
          <w:rFonts w:ascii="Arial" w:hAnsi="Arial" w:cs="Arial"/>
          <w:sz w:val="20"/>
          <w:szCs w:val="20"/>
        </w:rPr>
      </w:pPr>
      <w:r>
        <w:rPr>
          <w:rFonts w:ascii="Arial" w:hAnsi="Arial" w:cs="Arial"/>
          <w:sz w:val="20"/>
          <w:szCs w:val="20"/>
        </w:rPr>
        <w:t xml:space="preserve">Für öffentliche Sanitärräume haben sich berührungslose </w:t>
      </w:r>
      <w:r w:rsidR="00496B4F">
        <w:rPr>
          <w:rFonts w:ascii="Arial" w:hAnsi="Arial" w:cs="Arial"/>
          <w:sz w:val="20"/>
          <w:szCs w:val="20"/>
        </w:rPr>
        <w:t>Waschtisch-</w:t>
      </w:r>
      <w:r>
        <w:rPr>
          <w:rFonts w:ascii="Arial" w:hAnsi="Arial" w:cs="Arial"/>
          <w:sz w:val="20"/>
          <w:szCs w:val="20"/>
        </w:rPr>
        <w:t xml:space="preserve">Armaturen </w:t>
      </w:r>
      <w:r w:rsidR="00B8326A">
        <w:rPr>
          <w:rFonts w:ascii="Arial" w:hAnsi="Arial" w:cs="Arial"/>
          <w:sz w:val="20"/>
          <w:szCs w:val="20"/>
        </w:rPr>
        <w:t xml:space="preserve">in vielen Bereichen </w:t>
      </w:r>
      <w:r w:rsidR="00A42133">
        <w:rPr>
          <w:rFonts w:ascii="Arial" w:hAnsi="Arial" w:cs="Arial"/>
          <w:sz w:val="20"/>
          <w:szCs w:val="20"/>
        </w:rPr>
        <w:t>etabliert</w:t>
      </w:r>
      <w:r w:rsidR="006055C1">
        <w:rPr>
          <w:rFonts w:ascii="Arial" w:hAnsi="Arial" w:cs="Arial"/>
          <w:sz w:val="20"/>
          <w:szCs w:val="20"/>
        </w:rPr>
        <w:t xml:space="preserve">. Hier </w:t>
      </w:r>
      <w:r w:rsidR="00B51992">
        <w:rPr>
          <w:rFonts w:ascii="Arial" w:hAnsi="Arial" w:cs="Arial"/>
          <w:sz w:val="20"/>
          <w:szCs w:val="20"/>
        </w:rPr>
        <w:t>bietet Geberit</w:t>
      </w:r>
      <w:r w:rsidR="005F2FB4" w:rsidRPr="008438D6">
        <w:rPr>
          <w:rFonts w:ascii="Arial" w:hAnsi="Arial" w:cs="Arial"/>
          <w:sz w:val="20"/>
          <w:szCs w:val="20"/>
        </w:rPr>
        <w:t xml:space="preserve"> </w:t>
      </w:r>
      <w:r w:rsidR="00B8326A">
        <w:rPr>
          <w:rFonts w:ascii="Arial" w:hAnsi="Arial" w:cs="Arial"/>
          <w:sz w:val="20"/>
          <w:szCs w:val="20"/>
        </w:rPr>
        <w:t>unterschiedliche</w:t>
      </w:r>
      <w:r w:rsidR="0016776D">
        <w:rPr>
          <w:rFonts w:ascii="Arial" w:hAnsi="Arial" w:cs="Arial"/>
          <w:sz w:val="20"/>
          <w:szCs w:val="20"/>
        </w:rPr>
        <w:t xml:space="preserve"> </w:t>
      </w:r>
      <w:r w:rsidR="00B8326A">
        <w:rPr>
          <w:rFonts w:ascii="Arial" w:hAnsi="Arial" w:cs="Arial"/>
          <w:sz w:val="20"/>
          <w:szCs w:val="20"/>
        </w:rPr>
        <w:t>Produkt-Lösungen</w:t>
      </w:r>
      <w:r w:rsidR="00B51992">
        <w:rPr>
          <w:rFonts w:ascii="Arial" w:hAnsi="Arial" w:cs="Arial"/>
          <w:sz w:val="20"/>
          <w:szCs w:val="20"/>
        </w:rPr>
        <w:t xml:space="preserve"> an</w:t>
      </w:r>
      <w:r w:rsidR="005F2FB4" w:rsidRPr="008438D6">
        <w:rPr>
          <w:rFonts w:ascii="Arial" w:hAnsi="Arial" w:cs="Arial"/>
          <w:sz w:val="20"/>
          <w:szCs w:val="20"/>
        </w:rPr>
        <w:t xml:space="preserve">, die eine weiterentwickelte </w:t>
      </w:r>
      <w:r w:rsidR="0068572F">
        <w:rPr>
          <w:rFonts w:ascii="Arial" w:hAnsi="Arial" w:cs="Arial"/>
          <w:sz w:val="20"/>
          <w:szCs w:val="20"/>
        </w:rPr>
        <w:t>Infrarot-</w:t>
      </w:r>
      <w:r w:rsidR="005F2FB4" w:rsidRPr="008438D6">
        <w:rPr>
          <w:rFonts w:ascii="Arial" w:hAnsi="Arial" w:cs="Arial"/>
          <w:sz w:val="20"/>
          <w:szCs w:val="20"/>
        </w:rPr>
        <w:t>Annäherungselektronik aufweisen</w:t>
      </w:r>
      <w:r w:rsidR="00A42133">
        <w:rPr>
          <w:rFonts w:ascii="Arial" w:hAnsi="Arial" w:cs="Arial"/>
          <w:sz w:val="20"/>
          <w:szCs w:val="20"/>
        </w:rPr>
        <w:t>.</w:t>
      </w:r>
      <w:r w:rsidR="005F2FB4" w:rsidRPr="008438D6">
        <w:rPr>
          <w:rFonts w:ascii="Arial" w:hAnsi="Arial" w:cs="Arial"/>
          <w:sz w:val="20"/>
          <w:szCs w:val="20"/>
        </w:rPr>
        <w:t xml:space="preserve"> </w:t>
      </w:r>
      <w:r w:rsidR="00AD2334">
        <w:rPr>
          <w:rFonts w:ascii="Arial" w:hAnsi="Arial" w:cs="Arial"/>
          <w:sz w:val="20"/>
          <w:szCs w:val="20"/>
        </w:rPr>
        <w:t>Erkennt</w:t>
      </w:r>
      <w:r w:rsidR="005F2FB4" w:rsidRPr="008438D6">
        <w:rPr>
          <w:rFonts w:ascii="Arial" w:hAnsi="Arial" w:cs="Arial"/>
          <w:sz w:val="20"/>
          <w:szCs w:val="20"/>
        </w:rPr>
        <w:t xml:space="preserve"> die Armatur eine Annäherung, startet der Wasserzulauf </w:t>
      </w:r>
      <w:r w:rsidR="005F2FB4" w:rsidRPr="008438D6">
        <w:rPr>
          <w:rFonts w:ascii="Arial" w:hAnsi="Arial" w:cs="Arial"/>
          <w:sz w:val="20"/>
          <w:szCs w:val="20"/>
        </w:rPr>
        <w:lastRenderedPageBreak/>
        <w:t xml:space="preserve">schnell und verlässlich. </w:t>
      </w:r>
      <w:r w:rsidR="00177C38">
        <w:rPr>
          <w:rFonts w:ascii="Arial" w:hAnsi="Arial" w:cs="Arial"/>
          <w:sz w:val="20"/>
          <w:szCs w:val="20"/>
        </w:rPr>
        <w:t>Die</w:t>
      </w:r>
      <w:r w:rsidR="005F2FB4" w:rsidRPr="008438D6">
        <w:rPr>
          <w:rFonts w:ascii="Arial" w:hAnsi="Arial" w:cs="Arial"/>
          <w:sz w:val="20"/>
          <w:szCs w:val="20"/>
        </w:rPr>
        <w:t xml:space="preserve"> </w:t>
      </w:r>
      <w:r w:rsidR="005E35B2">
        <w:rPr>
          <w:rFonts w:ascii="Arial" w:hAnsi="Arial" w:cs="Arial"/>
          <w:sz w:val="20"/>
          <w:szCs w:val="20"/>
        </w:rPr>
        <w:t xml:space="preserve">lernfähige </w:t>
      </w:r>
      <w:r w:rsidR="005F2FB4" w:rsidRPr="008438D6">
        <w:rPr>
          <w:rFonts w:ascii="Arial" w:hAnsi="Arial" w:cs="Arial"/>
          <w:sz w:val="20"/>
          <w:szCs w:val="20"/>
        </w:rPr>
        <w:t>Elektronik stoppt den Zulauf schnell</w:t>
      </w:r>
      <w:r w:rsidR="0068572F">
        <w:rPr>
          <w:rFonts w:ascii="Arial" w:hAnsi="Arial" w:cs="Arial"/>
          <w:sz w:val="20"/>
          <w:szCs w:val="20"/>
        </w:rPr>
        <w:t xml:space="preserve">, aber </w:t>
      </w:r>
      <w:r w:rsidR="005F2FB4" w:rsidRPr="008438D6">
        <w:rPr>
          <w:rFonts w:ascii="Arial" w:hAnsi="Arial" w:cs="Arial"/>
          <w:sz w:val="20"/>
          <w:szCs w:val="20"/>
        </w:rPr>
        <w:t xml:space="preserve">erst dann, wenn man die Hände tatsächlich zurückgezogen hat. </w:t>
      </w:r>
      <w:r w:rsidR="0051542F">
        <w:rPr>
          <w:rStyle w:val="markedcontent"/>
          <w:rFonts w:ascii="Arial" w:hAnsi="Arial" w:cs="Arial"/>
          <w:sz w:val="20"/>
          <w:szCs w:val="20"/>
        </w:rPr>
        <w:br/>
      </w:r>
      <w:r w:rsidR="005D3C9B">
        <w:rPr>
          <w:rFonts w:ascii="Arial" w:hAnsi="Arial" w:cs="Arial"/>
          <w:sz w:val="20"/>
          <w:szCs w:val="20"/>
        </w:rPr>
        <w:br/>
      </w:r>
      <w:r w:rsidR="00D74F60" w:rsidRPr="008438D6">
        <w:rPr>
          <w:rFonts w:ascii="Arial" w:hAnsi="Arial" w:cs="Arial"/>
          <w:b/>
          <w:bCs/>
          <w:sz w:val="20"/>
          <w:szCs w:val="20"/>
        </w:rPr>
        <w:t>Dusch</w:t>
      </w:r>
      <w:r w:rsidR="00FC7B26">
        <w:rPr>
          <w:rFonts w:ascii="Arial" w:hAnsi="Arial" w:cs="Arial"/>
          <w:b/>
          <w:bCs/>
          <w:sz w:val="20"/>
          <w:szCs w:val="20"/>
        </w:rPr>
        <w:t>flächenlösungen</w:t>
      </w:r>
      <w:r w:rsidR="00D74F60" w:rsidRPr="008438D6">
        <w:rPr>
          <w:rFonts w:ascii="Arial" w:hAnsi="Arial" w:cs="Arial"/>
          <w:b/>
          <w:bCs/>
          <w:sz w:val="20"/>
          <w:szCs w:val="20"/>
        </w:rPr>
        <w:t>: ohne Hindernis erreichbar und rutschhemmend</w:t>
      </w:r>
      <w:r w:rsidR="00D74F60" w:rsidRPr="008438D6">
        <w:rPr>
          <w:rFonts w:ascii="Arial" w:hAnsi="Arial" w:cs="Arial"/>
          <w:sz w:val="20"/>
          <w:szCs w:val="20"/>
        </w:rPr>
        <w:br/>
      </w:r>
      <w:r w:rsidR="005B4C70">
        <w:rPr>
          <w:rFonts w:ascii="Arial" w:hAnsi="Arial" w:cs="Arial"/>
          <w:sz w:val="20"/>
          <w:szCs w:val="20"/>
        </w:rPr>
        <w:t>Für</w:t>
      </w:r>
      <w:r w:rsidR="00DF4BFB">
        <w:rPr>
          <w:rFonts w:ascii="Arial" w:hAnsi="Arial" w:cs="Arial"/>
          <w:sz w:val="20"/>
          <w:szCs w:val="20"/>
        </w:rPr>
        <w:t xml:space="preserve"> die Dusche gilt: K</w:t>
      </w:r>
      <w:r w:rsidR="00D74F60" w:rsidRPr="008438D6">
        <w:rPr>
          <w:rFonts w:ascii="Arial" w:hAnsi="Arial" w:cs="Arial"/>
          <w:sz w:val="20"/>
          <w:szCs w:val="20"/>
        </w:rPr>
        <w:t xml:space="preserve">eine Schwelle </w:t>
      </w:r>
      <w:r w:rsidR="00DF4BFB">
        <w:rPr>
          <w:rFonts w:ascii="Arial" w:hAnsi="Arial" w:cs="Arial"/>
          <w:sz w:val="20"/>
          <w:szCs w:val="20"/>
        </w:rPr>
        <w:t xml:space="preserve">soll </w:t>
      </w:r>
      <w:r w:rsidR="00D74F60" w:rsidRPr="008438D6">
        <w:rPr>
          <w:rFonts w:ascii="Arial" w:hAnsi="Arial" w:cs="Arial"/>
          <w:sz w:val="20"/>
          <w:szCs w:val="20"/>
        </w:rPr>
        <w:t xml:space="preserve">den Zutritt unterbrechen. </w:t>
      </w:r>
      <w:r w:rsidR="00EC27CB" w:rsidRPr="00E55C6C">
        <w:rPr>
          <w:rStyle w:val="markedcontent"/>
          <w:rFonts w:ascii="Arial" w:hAnsi="Arial" w:cs="Arial"/>
          <w:sz w:val="20"/>
          <w:szCs w:val="20"/>
        </w:rPr>
        <w:t>Duschplätze</w:t>
      </w:r>
      <w:r w:rsidR="00EC27CB" w:rsidRPr="00E55C6C">
        <w:rPr>
          <w:rFonts w:ascii="Arial" w:hAnsi="Arial" w:cs="Arial"/>
          <w:sz w:val="20"/>
          <w:szCs w:val="20"/>
        </w:rPr>
        <w:t xml:space="preserve"> </w:t>
      </w:r>
      <w:r w:rsidR="00EC27CB">
        <w:rPr>
          <w:rFonts w:ascii="Arial" w:hAnsi="Arial" w:cs="Arial"/>
          <w:sz w:val="20"/>
          <w:szCs w:val="20"/>
        </w:rPr>
        <w:t>sollten</w:t>
      </w:r>
      <w:r w:rsidR="00EC27CB" w:rsidRPr="00E55C6C">
        <w:rPr>
          <w:rFonts w:ascii="Arial" w:hAnsi="Arial" w:cs="Arial"/>
          <w:sz w:val="20"/>
          <w:szCs w:val="20"/>
        </w:rPr>
        <w:t xml:space="preserve"> </w:t>
      </w:r>
      <w:r w:rsidR="00EC27CB">
        <w:rPr>
          <w:rStyle w:val="markedcontent"/>
          <w:rFonts w:ascii="Arial" w:hAnsi="Arial" w:cs="Arial"/>
          <w:sz w:val="20"/>
          <w:szCs w:val="20"/>
        </w:rPr>
        <w:t>bodeneben sein</w:t>
      </w:r>
      <w:r w:rsidR="005B4C70">
        <w:rPr>
          <w:rFonts w:ascii="Arial" w:hAnsi="Arial" w:cs="Arial"/>
          <w:sz w:val="20"/>
          <w:szCs w:val="20"/>
        </w:rPr>
        <w:t xml:space="preserve">, damit </w:t>
      </w:r>
      <w:r w:rsidR="00532132">
        <w:rPr>
          <w:rFonts w:ascii="Arial" w:hAnsi="Arial" w:cs="Arial"/>
          <w:sz w:val="20"/>
          <w:szCs w:val="20"/>
        </w:rPr>
        <w:t xml:space="preserve">sie </w:t>
      </w:r>
      <w:r w:rsidR="00EC27CB" w:rsidRPr="008438D6">
        <w:rPr>
          <w:rFonts w:ascii="Arial" w:hAnsi="Arial" w:cs="Arial"/>
          <w:sz w:val="20"/>
          <w:szCs w:val="20"/>
        </w:rPr>
        <w:t>auch mit einem Rollstuhl befahren werden</w:t>
      </w:r>
      <w:r w:rsidR="005B4C70">
        <w:rPr>
          <w:rFonts w:ascii="Arial" w:hAnsi="Arial" w:cs="Arial"/>
          <w:sz w:val="20"/>
          <w:szCs w:val="20"/>
        </w:rPr>
        <w:t xml:space="preserve"> </w:t>
      </w:r>
      <w:r w:rsidR="00532132">
        <w:rPr>
          <w:rFonts w:ascii="Arial" w:hAnsi="Arial" w:cs="Arial"/>
          <w:sz w:val="20"/>
          <w:szCs w:val="20"/>
        </w:rPr>
        <w:t>können</w:t>
      </w:r>
      <w:r w:rsidR="00EC27CB" w:rsidRPr="008438D6">
        <w:rPr>
          <w:rFonts w:ascii="Arial" w:hAnsi="Arial" w:cs="Arial"/>
          <w:sz w:val="20"/>
          <w:szCs w:val="20"/>
        </w:rPr>
        <w:t>.</w:t>
      </w:r>
      <w:r w:rsidR="00EC27CB">
        <w:rPr>
          <w:rFonts w:ascii="Arial" w:hAnsi="Arial" w:cs="Arial"/>
          <w:sz w:val="20"/>
          <w:szCs w:val="20"/>
        </w:rPr>
        <w:t xml:space="preserve"> Darüber hinaus sollte</w:t>
      </w:r>
      <w:r w:rsidR="00A363A8">
        <w:rPr>
          <w:rFonts w:ascii="Arial" w:hAnsi="Arial" w:cs="Arial"/>
          <w:sz w:val="20"/>
          <w:szCs w:val="20"/>
        </w:rPr>
        <w:t xml:space="preserve"> </w:t>
      </w:r>
      <w:r w:rsidR="00EC27CB">
        <w:rPr>
          <w:rFonts w:ascii="Arial" w:hAnsi="Arial" w:cs="Arial"/>
          <w:sz w:val="20"/>
          <w:szCs w:val="20"/>
        </w:rPr>
        <w:t xml:space="preserve">der </w:t>
      </w:r>
      <w:r w:rsidR="00D74F60" w:rsidRPr="008438D6">
        <w:rPr>
          <w:rFonts w:ascii="Arial" w:hAnsi="Arial" w:cs="Arial"/>
          <w:sz w:val="20"/>
          <w:szCs w:val="20"/>
        </w:rPr>
        <w:t>Duschbereich belastbar, rutschhemmend</w:t>
      </w:r>
      <w:r w:rsidR="00B46A64">
        <w:rPr>
          <w:rFonts w:ascii="Arial" w:hAnsi="Arial" w:cs="Arial"/>
          <w:sz w:val="20"/>
          <w:szCs w:val="20"/>
        </w:rPr>
        <w:t xml:space="preserve"> </w:t>
      </w:r>
      <w:r w:rsidR="00B46A64" w:rsidRPr="0096485F">
        <w:rPr>
          <w:rFonts w:ascii="Arial" w:hAnsi="Arial" w:cs="Arial"/>
          <w:sz w:val="20"/>
          <w:szCs w:val="20"/>
        </w:rPr>
        <w:t>und entsprechend der Abdichtnorm DIN 18534 abgedichtet werden.</w:t>
      </w:r>
      <w:r w:rsidR="00FD1157" w:rsidDel="0096485F">
        <w:rPr>
          <w:rFonts w:ascii="Arial" w:hAnsi="Arial" w:cs="Arial"/>
          <w:sz w:val="20"/>
          <w:szCs w:val="20"/>
        </w:rPr>
        <w:t xml:space="preserve"> </w:t>
      </w:r>
      <w:r w:rsidR="007E5C8B">
        <w:rPr>
          <w:rFonts w:ascii="Arial" w:hAnsi="Arial" w:cs="Arial"/>
          <w:sz w:val="20"/>
          <w:szCs w:val="20"/>
        </w:rPr>
        <w:t xml:space="preserve">Die </w:t>
      </w:r>
      <w:r w:rsidR="00FD1157" w:rsidRPr="00E55C6C">
        <w:rPr>
          <w:rStyle w:val="markedcontent"/>
          <w:rFonts w:ascii="Arial" w:hAnsi="Arial" w:cs="Arial"/>
          <w:sz w:val="20"/>
          <w:szCs w:val="20"/>
        </w:rPr>
        <w:t xml:space="preserve">Duscharmatur mit Handbrause </w:t>
      </w:r>
      <w:r w:rsidR="00456F87">
        <w:rPr>
          <w:rStyle w:val="markedcontent"/>
          <w:rFonts w:ascii="Arial" w:hAnsi="Arial" w:cs="Arial"/>
          <w:sz w:val="20"/>
          <w:szCs w:val="20"/>
        </w:rPr>
        <w:t>darf</w:t>
      </w:r>
      <w:r w:rsidR="00FD1157" w:rsidRPr="00E55C6C">
        <w:rPr>
          <w:rFonts w:ascii="Arial" w:hAnsi="Arial" w:cs="Arial"/>
          <w:sz w:val="20"/>
          <w:szCs w:val="20"/>
        </w:rPr>
        <w:t xml:space="preserve"> eine </w:t>
      </w:r>
      <w:r w:rsidR="00FD1157" w:rsidRPr="00E55C6C">
        <w:rPr>
          <w:rStyle w:val="markedcontent"/>
          <w:rFonts w:ascii="Arial" w:hAnsi="Arial" w:cs="Arial"/>
          <w:sz w:val="20"/>
          <w:szCs w:val="20"/>
        </w:rPr>
        <w:t>Höhe von 85 cm</w:t>
      </w:r>
      <w:r w:rsidR="00992381">
        <w:rPr>
          <w:rStyle w:val="markedcontent"/>
          <w:rFonts w:ascii="Arial" w:hAnsi="Arial" w:cs="Arial"/>
          <w:sz w:val="20"/>
          <w:szCs w:val="20"/>
        </w:rPr>
        <w:t xml:space="preserve"> </w:t>
      </w:r>
      <w:r w:rsidR="007E5C8B">
        <w:rPr>
          <w:rStyle w:val="markedcontent"/>
          <w:rFonts w:ascii="Arial" w:hAnsi="Arial" w:cs="Arial"/>
          <w:sz w:val="20"/>
          <w:szCs w:val="20"/>
        </w:rPr>
        <w:t xml:space="preserve">nicht überschreiten, so dass sie </w:t>
      </w:r>
      <w:r w:rsidR="00FD1157" w:rsidRPr="00E55C6C">
        <w:rPr>
          <w:rStyle w:val="markedcontent"/>
          <w:rFonts w:ascii="Arial" w:hAnsi="Arial" w:cs="Arial"/>
          <w:sz w:val="20"/>
          <w:szCs w:val="20"/>
        </w:rPr>
        <w:t xml:space="preserve">aus der Sitzposition erreichbar </w:t>
      </w:r>
      <w:r w:rsidR="007E5C8B">
        <w:rPr>
          <w:rStyle w:val="markedcontent"/>
          <w:rFonts w:ascii="Arial" w:hAnsi="Arial" w:cs="Arial"/>
          <w:sz w:val="20"/>
          <w:szCs w:val="20"/>
        </w:rPr>
        <w:t>ist</w:t>
      </w:r>
      <w:r w:rsidR="00FD1157" w:rsidRPr="00E55C6C">
        <w:rPr>
          <w:rStyle w:val="markedcontent"/>
          <w:rFonts w:ascii="Arial" w:hAnsi="Arial" w:cs="Arial"/>
          <w:sz w:val="20"/>
          <w:szCs w:val="20"/>
        </w:rPr>
        <w:t>.</w:t>
      </w:r>
      <w:r w:rsidR="00025F68">
        <w:rPr>
          <w:rStyle w:val="markedcontent"/>
          <w:rFonts w:ascii="Arial" w:hAnsi="Arial" w:cs="Arial"/>
          <w:sz w:val="20"/>
          <w:szCs w:val="20"/>
        </w:rPr>
        <w:t xml:space="preserve"> </w:t>
      </w:r>
      <w:r w:rsidR="007A0869" w:rsidRPr="00E55C6C">
        <w:rPr>
          <w:rFonts w:ascii="Arial" w:hAnsi="Arial" w:cs="Arial"/>
          <w:sz w:val="20"/>
          <w:szCs w:val="20"/>
        </w:rPr>
        <w:t xml:space="preserve">Zudem </w:t>
      </w:r>
      <w:r w:rsidR="00434E11">
        <w:rPr>
          <w:rFonts w:ascii="Arial" w:hAnsi="Arial" w:cs="Arial"/>
          <w:sz w:val="20"/>
          <w:szCs w:val="20"/>
        </w:rPr>
        <w:t>erleichtern</w:t>
      </w:r>
      <w:r w:rsidR="00ED5C89" w:rsidRPr="00E55C6C">
        <w:rPr>
          <w:rFonts w:ascii="Arial" w:hAnsi="Arial" w:cs="Arial"/>
          <w:sz w:val="20"/>
          <w:szCs w:val="20"/>
        </w:rPr>
        <w:t xml:space="preserve"> </w:t>
      </w:r>
      <w:r w:rsidR="007A0869" w:rsidRPr="00E55C6C">
        <w:rPr>
          <w:rStyle w:val="markedcontent"/>
          <w:rFonts w:ascii="Arial" w:hAnsi="Arial" w:cs="Arial"/>
          <w:sz w:val="20"/>
          <w:szCs w:val="20"/>
        </w:rPr>
        <w:t xml:space="preserve">waagerechte </w:t>
      </w:r>
      <w:r w:rsidR="00C62DDD">
        <w:rPr>
          <w:rStyle w:val="markedcontent"/>
          <w:rFonts w:ascii="Arial" w:hAnsi="Arial" w:cs="Arial"/>
          <w:sz w:val="20"/>
          <w:szCs w:val="20"/>
        </w:rPr>
        <w:t xml:space="preserve">und senkrechte </w:t>
      </w:r>
      <w:r w:rsidR="007A0869" w:rsidRPr="00E55C6C">
        <w:rPr>
          <w:rStyle w:val="markedcontent"/>
          <w:rFonts w:ascii="Arial" w:hAnsi="Arial" w:cs="Arial"/>
          <w:sz w:val="20"/>
          <w:szCs w:val="20"/>
        </w:rPr>
        <w:t xml:space="preserve">Haltegriffe </w:t>
      </w:r>
      <w:r w:rsidR="005B4C70">
        <w:rPr>
          <w:rStyle w:val="markedcontent"/>
          <w:rFonts w:ascii="Arial" w:hAnsi="Arial" w:cs="Arial"/>
          <w:sz w:val="20"/>
          <w:szCs w:val="20"/>
        </w:rPr>
        <w:t xml:space="preserve">und gegebenenfalls ein Klappsitz </w:t>
      </w:r>
      <w:r w:rsidR="00434E11">
        <w:rPr>
          <w:rStyle w:val="markedcontent"/>
          <w:rFonts w:ascii="Arial" w:hAnsi="Arial" w:cs="Arial"/>
          <w:sz w:val="20"/>
          <w:szCs w:val="20"/>
        </w:rPr>
        <w:t>die Nutzung</w:t>
      </w:r>
      <w:r w:rsidR="007A0869" w:rsidRPr="00E55C6C">
        <w:rPr>
          <w:rStyle w:val="markedcontent"/>
          <w:rFonts w:ascii="Arial" w:hAnsi="Arial" w:cs="Arial"/>
          <w:sz w:val="20"/>
          <w:szCs w:val="20"/>
        </w:rPr>
        <w:t>.</w:t>
      </w:r>
    </w:p>
    <w:p w14:paraId="7E0DBC82" w14:textId="77777777" w:rsidR="00F15DED" w:rsidRPr="00D77380" w:rsidRDefault="00F15DED" w:rsidP="00D77380">
      <w:pPr>
        <w:spacing w:line="360" w:lineRule="auto"/>
        <w:rPr>
          <w:rFonts w:ascii="Arial" w:hAnsi="Arial" w:cs="Arial"/>
          <w:sz w:val="20"/>
          <w:szCs w:val="20"/>
        </w:rPr>
      </w:pPr>
    </w:p>
    <w:p w14:paraId="7D1623F3" w14:textId="015FDE7E" w:rsidR="00045C9F" w:rsidRDefault="00521169" w:rsidP="00045C9F">
      <w:pPr>
        <w:spacing w:line="360" w:lineRule="auto"/>
        <w:rPr>
          <w:rFonts w:ascii="Arial" w:hAnsi="Arial" w:cs="Arial"/>
          <w:sz w:val="20"/>
          <w:szCs w:val="20"/>
        </w:rPr>
      </w:pPr>
      <w:r>
        <w:rPr>
          <w:rStyle w:val="markedcontent"/>
          <w:rFonts w:ascii="Arial" w:hAnsi="Arial" w:cs="Arial"/>
          <w:sz w:val="20"/>
          <w:szCs w:val="20"/>
        </w:rPr>
        <w:t>Insbesondere f</w:t>
      </w:r>
      <w:r w:rsidR="007A5CA8" w:rsidRPr="00D77380">
        <w:rPr>
          <w:rStyle w:val="markedcontent"/>
          <w:rFonts w:ascii="Arial" w:hAnsi="Arial" w:cs="Arial"/>
          <w:sz w:val="20"/>
          <w:szCs w:val="20"/>
        </w:rPr>
        <w:t>ür d</w:t>
      </w:r>
      <w:r w:rsidR="001F3EE7" w:rsidRPr="00D77380">
        <w:rPr>
          <w:rStyle w:val="markedcontent"/>
          <w:rFonts w:ascii="Arial" w:hAnsi="Arial" w:cs="Arial"/>
          <w:sz w:val="20"/>
          <w:szCs w:val="20"/>
        </w:rPr>
        <w:t>as Herzstück</w:t>
      </w:r>
      <w:r w:rsidR="007A5CA8" w:rsidRPr="00D77380">
        <w:rPr>
          <w:rStyle w:val="markedcontent"/>
          <w:rFonts w:ascii="Arial" w:hAnsi="Arial" w:cs="Arial"/>
          <w:sz w:val="20"/>
          <w:szCs w:val="20"/>
        </w:rPr>
        <w:t xml:space="preserve">, </w:t>
      </w:r>
      <w:r w:rsidR="001F3EE7" w:rsidRPr="00D77380">
        <w:rPr>
          <w:rStyle w:val="markedcontent"/>
          <w:rFonts w:ascii="Arial" w:hAnsi="Arial" w:cs="Arial"/>
          <w:sz w:val="20"/>
          <w:szCs w:val="20"/>
        </w:rPr>
        <w:t xml:space="preserve">die </w:t>
      </w:r>
      <w:r w:rsidR="00D55738" w:rsidRPr="00D77380">
        <w:rPr>
          <w:rStyle w:val="markedcontent"/>
          <w:rFonts w:ascii="Arial" w:hAnsi="Arial" w:cs="Arial"/>
          <w:sz w:val="20"/>
          <w:szCs w:val="20"/>
        </w:rPr>
        <w:t xml:space="preserve">bodenebene </w:t>
      </w:r>
      <w:r w:rsidR="001F3EE7" w:rsidRPr="00D77380">
        <w:rPr>
          <w:rStyle w:val="markedcontent"/>
          <w:rFonts w:ascii="Arial" w:hAnsi="Arial" w:cs="Arial"/>
          <w:sz w:val="20"/>
          <w:szCs w:val="20"/>
        </w:rPr>
        <w:t>Duschfläche</w:t>
      </w:r>
      <w:r w:rsidR="007A5CA8" w:rsidRPr="00D77380">
        <w:rPr>
          <w:rStyle w:val="markedcontent"/>
          <w:rFonts w:ascii="Arial" w:hAnsi="Arial" w:cs="Arial"/>
          <w:sz w:val="20"/>
          <w:szCs w:val="20"/>
        </w:rPr>
        <w:t xml:space="preserve">, </w:t>
      </w:r>
      <w:r w:rsidR="001F3EE7" w:rsidRPr="00D77380">
        <w:rPr>
          <w:rStyle w:val="markedcontent"/>
          <w:rFonts w:ascii="Arial" w:hAnsi="Arial" w:cs="Arial"/>
          <w:sz w:val="20"/>
          <w:szCs w:val="20"/>
        </w:rPr>
        <w:t xml:space="preserve">bietet </w:t>
      </w:r>
      <w:r w:rsidR="00F15DED" w:rsidRPr="00D77380">
        <w:rPr>
          <w:rStyle w:val="markedcontent"/>
          <w:rFonts w:ascii="Arial" w:hAnsi="Arial" w:cs="Arial"/>
          <w:sz w:val="20"/>
          <w:szCs w:val="20"/>
        </w:rPr>
        <w:t xml:space="preserve">Geberit </w:t>
      </w:r>
      <w:r w:rsidR="007A5CA8" w:rsidRPr="00D77380">
        <w:rPr>
          <w:rStyle w:val="markedcontent"/>
          <w:rFonts w:ascii="Arial" w:hAnsi="Arial" w:cs="Arial"/>
          <w:sz w:val="20"/>
          <w:szCs w:val="20"/>
        </w:rPr>
        <w:t>überzeugende</w:t>
      </w:r>
      <w:r w:rsidR="001F3EE7" w:rsidRPr="00D77380">
        <w:rPr>
          <w:rStyle w:val="markedcontent"/>
          <w:rFonts w:ascii="Arial" w:hAnsi="Arial" w:cs="Arial"/>
          <w:sz w:val="20"/>
          <w:szCs w:val="20"/>
        </w:rPr>
        <w:t xml:space="preserve"> Lösungen an</w:t>
      </w:r>
      <w:r w:rsidR="007A5CA8" w:rsidRPr="00D77380">
        <w:rPr>
          <w:rStyle w:val="markedcontent"/>
          <w:rFonts w:ascii="Arial" w:hAnsi="Arial" w:cs="Arial"/>
          <w:sz w:val="20"/>
          <w:szCs w:val="20"/>
        </w:rPr>
        <w:t xml:space="preserve">: </w:t>
      </w:r>
      <w:r w:rsidR="001F3EE7" w:rsidRPr="00D77380">
        <w:rPr>
          <w:rStyle w:val="markedcontent"/>
          <w:rFonts w:ascii="Arial" w:hAnsi="Arial" w:cs="Arial"/>
          <w:sz w:val="20"/>
          <w:szCs w:val="20"/>
        </w:rPr>
        <w:t>Bei</w:t>
      </w:r>
      <w:r w:rsidR="007A5CA8" w:rsidRPr="00D77380">
        <w:rPr>
          <w:rStyle w:val="markedcontent"/>
          <w:rFonts w:ascii="Arial" w:hAnsi="Arial" w:cs="Arial"/>
          <w:sz w:val="20"/>
          <w:szCs w:val="20"/>
        </w:rPr>
        <w:t xml:space="preserve"> </w:t>
      </w:r>
      <w:r w:rsidR="001F3EE7" w:rsidRPr="00D77380">
        <w:rPr>
          <w:rStyle w:val="markedcontent"/>
          <w:rFonts w:ascii="Arial" w:hAnsi="Arial" w:cs="Arial"/>
          <w:sz w:val="20"/>
          <w:szCs w:val="20"/>
        </w:rPr>
        <w:t xml:space="preserve">Geberit </w:t>
      </w:r>
      <w:proofErr w:type="spellStart"/>
      <w:r w:rsidR="00F15DED" w:rsidRPr="00D77380">
        <w:rPr>
          <w:rStyle w:val="markedcontent"/>
          <w:rFonts w:ascii="Arial" w:hAnsi="Arial" w:cs="Arial"/>
          <w:sz w:val="20"/>
          <w:szCs w:val="20"/>
        </w:rPr>
        <w:t>Setaplano</w:t>
      </w:r>
      <w:proofErr w:type="spellEnd"/>
      <w:r w:rsidR="00F15DED" w:rsidRPr="00D77380">
        <w:rPr>
          <w:rStyle w:val="markedcontent"/>
          <w:rFonts w:ascii="Arial" w:hAnsi="Arial" w:cs="Arial"/>
          <w:sz w:val="20"/>
          <w:szCs w:val="20"/>
        </w:rPr>
        <w:t xml:space="preserve"> </w:t>
      </w:r>
      <w:r w:rsidR="00F15DED" w:rsidRPr="00D77380">
        <w:rPr>
          <w:rFonts w:ascii="Arial" w:hAnsi="Arial" w:cs="Arial"/>
          <w:sz w:val="20"/>
          <w:szCs w:val="20"/>
        </w:rPr>
        <w:t xml:space="preserve">handelt es sich um eine </w:t>
      </w:r>
      <w:r w:rsidR="00F15DED" w:rsidRPr="00D77380">
        <w:rPr>
          <w:rStyle w:val="markedcontent"/>
          <w:rFonts w:ascii="Arial" w:hAnsi="Arial" w:cs="Arial"/>
          <w:sz w:val="20"/>
          <w:szCs w:val="20"/>
        </w:rPr>
        <w:t>Duschfläche aus Mineralwerkstoff</w:t>
      </w:r>
      <w:r w:rsidR="00D77380">
        <w:rPr>
          <w:rFonts w:ascii="Arial" w:hAnsi="Arial" w:cs="Arial"/>
          <w:sz w:val="20"/>
          <w:szCs w:val="20"/>
        </w:rPr>
        <w:t xml:space="preserve">, dessen </w:t>
      </w:r>
      <w:r w:rsidR="00AB7CEB" w:rsidRPr="00D77380">
        <w:rPr>
          <w:rFonts w:ascii="Arial" w:hAnsi="Arial" w:cs="Arial"/>
          <w:sz w:val="20"/>
          <w:szCs w:val="20"/>
        </w:rPr>
        <w:t xml:space="preserve">Vorteile schon bei der ersten Berührung </w:t>
      </w:r>
      <w:r w:rsidR="0018462A">
        <w:rPr>
          <w:rFonts w:ascii="Arial" w:hAnsi="Arial" w:cs="Arial"/>
          <w:sz w:val="20"/>
          <w:szCs w:val="20"/>
        </w:rPr>
        <w:t>spürbar sind</w:t>
      </w:r>
      <w:r w:rsidR="003C71B4">
        <w:rPr>
          <w:rFonts w:ascii="Arial" w:hAnsi="Arial" w:cs="Arial"/>
          <w:sz w:val="20"/>
          <w:szCs w:val="20"/>
        </w:rPr>
        <w:t>:</w:t>
      </w:r>
      <w:r w:rsidR="00AB7CEB" w:rsidRPr="00D77380">
        <w:rPr>
          <w:rFonts w:ascii="Arial" w:hAnsi="Arial" w:cs="Arial"/>
          <w:sz w:val="20"/>
          <w:szCs w:val="20"/>
        </w:rPr>
        <w:t xml:space="preserve"> </w:t>
      </w:r>
      <w:r w:rsidR="008E37F7">
        <w:rPr>
          <w:rFonts w:ascii="Arial" w:hAnsi="Arial" w:cs="Arial"/>
          <w:sz w:val="20"/>
          <w:szCs w:val="20"/>
        </w:rPr>
        <w:t>D</w:t>
      </w:r>
      <w:r w:rsidR="003C71B4">
        <w:rPr>
          <w:rFonts w:ascii="Arial" w:hAnsi="Arial" w:cs="Arial"/>
          <w:sz w:val="20"/>
          <w:szCs w:val="20"/>
        </w:rPr>
        <w:t xml:space="preserve">as </w:t>
      </w:r>
      <w:r w:rsidR="00EE4711">
        <w:rPr>
          <w:rFonts w:ascii="Arial" w:hAnsi="Arial" w:cs="Arial"/>
          <w:sz w:val="20"/>
          <w:szCs w:val="20"/>
        </w:rPr>
        <w:t xml:space="preserve">porenfreie </w:t>
      </w:r>
      <w:r w:rsidR="003C71B4">
        <w:rPr>
          <w:rFonts w:ascii="Arial" w:hAnsi="Arial" w:cs="Arial"/>
          <w:sz w:val="20"/>
          <w:szCs w:val="20"/>
        </w:rPr>
        <w:t xml:space="preserve">Material </w:t>
      </w:r>
      <w:r w:rsidR="008E37F7">
        <w:rPr>
          <w:rFonts w:ascii="Arial" w:hAnsi="Arial" w:cs="Arial"/>
          <w:sz w:val="20"/>
          <w:szCs w:val="20"/>
        </w:rPr>
        <w:t xml:space="preserve">fühlt sich </w:t>
      </w:r>
      <w:r w:rsidR="00AB7CEB" w:rsidRPr="00D77380">
        <w:rPr>
          <w:rFonts w:ascii="Arial" w:hAnsi="Arial" w:cs="Arial"/>
          <w:sz w:val="20"/>
          <w:szCs w:val="20"/>
        </w:rPr>
        <w:t xml:space="preserve">angenehm warm und seidig-sanft an. </w:t>
      </w:r>
      <w:r w:rsidR="00B72C1D">
        <w:rPr>
          <w:rFonts w:ascii="Arial" w:hAnsi="Arial" w:cs="Arial"/>
          <w:sz w:val="20"/>
          <w:szCs w:val="20"/>
        </w:rPr>
        <w:t>Die</w:t>
      </w:r>
      <w:r w:rsidR="00AB7CEB" w:rsidRPr="00D77380">
        <w:rPr>
          <w:rFonts w:ascii="Arial" w:hAnsi="Arial" w:cs="Arial"/>
          <w:sz w:val="20"/>
          <w:szCs w:val="20"/>
        </w:rPr>
        <w:t xml:space="preserve"> Duschfläche </w:t>
      </w:r>
      <w:r w:rsidR="00F15DED" w:rsidRPr="00D77380">
        <w:rPr>
          <w:rFonts w:ascii="Arial" w:hAnsi="Arial" w:cs="Arial"/>
          <w:sz w:val="20"/>
          <w:szCs w:val="20"/>
        </w:rPr>
        <w:t xml:space="preserve">ist </w:t>
      </w:r>
      <w:r w:rsidR="00A82249">
        <w:rPr>
          <w:rFonts w:ascii="Arial" w:hAnsi="Arial" w:cs="Arial"/>
          <w:sz w:val="20"/>
          <w:szCs w:val="20"/>
        </w:rPr>
        <w:t xml:space="preserve">zudem </w:t>
      </w:r>
      <w:r w:rsidR="00E22AA6">
        <w:rPr>
          <w:rFonts w:ascii="Arial" w:hAnsi="Arial" w:cs="Arial"/>
          <w:sz w:val="20"/>
          <w:szCs w:val="20"/>
        </w:rPr>
        <w:t>aufgrund der</w:t>
      </w:r>
      <w:r w:rsidR="00E22AA6" w:rsidRPr="00D77380">
        <w:rPr>
          <w:rFonts w:ascii="Arial" w:hAnsi="Arial" w:cs="Arial"/>
          <w:sz w:val="20"/>
          <w:szCs w:val="20"/>
        </w:rPr>
        <w:t xml:space="preserve"> </w:t>
      </w:r>
      <w:r w:rsidR="00E22AA6" w:rsidRPr="00D77380">
        <w:rPr>
          <w:rStyle w:val="markedcontent"/>
          <w:rFonts w:ascii="Arial" w:hAnsi="Arial" w:cs="Arial"/>
          <w:sz w:val="20"/>
          <w:szCs w:val="20"/>
        </w:rPr>
        <w:t xml:space="preserve">Rutschfestigkeitsklasse C </w:t>
      </w:r>
      <w:r w:rsidR="00E22AA6" w:rsidRPr="00D77380">
        <w:rPr>
          <w:rFonts w:ascii="Arial" w:hAnsi="Arial" w:cs="Arial"/>
          <w:sz w:val="20"/>
          <w:szCs w:val="20"/>
        </w:rPr>
        <w:t xml:space="preserve">besonders </w:t>
      </w:r>
      <w:r w:rsidR="00BF777D">
        <w:rPr>
          <w:rFonts w:ascii="Arial" w:hAnsi="Arial" w:cs="Arial"/>
          <w:sz w:val="20"/>
          <w:szCs w:val="20"/>
        </w:rPr>
        <w:t>sicher.</w:t>
      </w:r>
      <w:r w:rsidR="00E22AA6" w:rsidRPr="00D77380">
        <w:rPr>
          <w:rStyle w:val="markedcontent"/>
          <w:rFonts w:ascii="Arial" w:hAnsi="Arial" w:cs="Arial"/>
          <w:sz w:val="20"/>
          <w:szCs w:val="20"/>
        </w:rPr>
        <w:t xml:space="preserve"> </w:t>
      </w:r>
      <w:r w:rsidR="00A82249">
        <w:rPr>
          <w:rStyle w:val="markedcontent"/>
          <w:rFonts w:ascii="Arial" w:hAnsi="Arial" w:cs="Arial"/>
          <w:sz w:val="20"/>
          <w:szCs w:val="20"/>
        </w:rPr>
        <w:t>Ihre Lieferbarkeit</w:t>
      </w:r>
      <w:r w:rsidR="00BF777D">
        <w:rPr>
          <w:rStyle w:val="markedcontent"/>
          <w:rFonts w:ascii="Arial" w:hAnsi="Arial" w:cs="Arial"/>
          <w:sz w:val="20"/>
          <w:szCs w:val="20"/>
        </w:rPr>
        <w:t xml:space="preserve"> </w:t>
      </w:r>
      <w:r w:rsidR="00F15DED" w:rsidRPr="00D77380">
        <w:rPr>
          <w:rStyle w:val="markedcontent"/>
          <w:rFonts w:ascii="Arial" w:hAnsi="Arial" w:cs="Arial"/>
          <w:sz w:val="20"/>
          <w:szCs w:val="20"/>
        </w:rPr>
        <w:t>in 21 Größen</w:t>
      </w:r>
      <w:r w:rsidR="00A82249">
        <w:rPr>
          <w:rFonts w:ascii="Arial" w:hAnsi="Arial" w:cs="Arial"/>
          <w:sz w:val="20"/>
          <w:szCs w:val="20"/>
        </w:rPr>
        <w:t xml:space="preserve"> macht sie vielseitig einsetzbar</w:t>
      </w:r>
      <w:r w:rsidR="00F15DED" w:rsidRPr="00D77380">
        <w:rPr>
          <w:rFonts w:ascii="Arial" w:hAnsi="Arial" w:cs="Arial"/>
          <w:sz w:val="20"/>
          <w:szCs w:val="20"/>
        </w:rPr>
        <w:t xml:space="preserve">. </w:t>
      </w:r>
    </w:p>
    <w:p w14:paraId="7C6364E0" w14:textId="77777777" w:rsidR="00045C9F" w:rsidRDefault="00045C9F" w:rsidP="00045C9F">
      <w:pPr>
        <w:spacing w:line="360" w:lineRule="auto"/>
        <w:rPr>
          <w:rFonts w:ascii="Arial" w:hAnsi="Arial" w:cs="Arial"/>
          <w:sz w:val="20"/>
          <w:szCs w:val="20"/>
        </w:rPr>
      </w:pPr>
    </w:p>
    <w:p w14:paraId="085B3B8B" w14:textId="0D985EF4" w:rsidR="009B1D8D" w:rsidRDefault="005813F5" w:rsidP="00045C9F">
      <w:pPr>
        <w:spacing w:line="360" w:lineRule="auto"/>
        <w:rPr>
          <w:rFonts w:ascii="Arial" w:hAnsi="Arial" w:cs="Arial"/>
          <w:sz w:val="20"/>
          <w:szCs w:val="20"/>
        </w:rPr>
      </w:pPr>
      <w:r>
        <w:rPr>
          <w:rFonts w:ascii="Arial" w:hAnsi="Arial" w:cs="Arial"/>
          <w:sz w:val="20"/>
          <w:szCs w:val="20"/>
        </w:rPr>
        <w:t>Mit Lösungen von Geberit k</w:t>
      </w:r>
      <w:r w:rsidR="00AD40AA" w:rsidRPr="008438D6">
        <w:rPr>
          <w:rFonts w:ascii="Arial" w:hAnsi="Arial" w:cs="Arial"/>
          <w:sz w:val="20"/>
          <w:szCs w:val="20"/>
        </w:rPr>
        <w:t xml:space="preserve">ann der </w:t>
      </w:r>
      <w:r>
        <w:rPr>
          <w:rFonts w:ascii="Arial" w:hAnsi="Arial" w:cs="Arial"/>
          <w:sz w:val="20"/>
          <w:szCs w:val="20"/>
        </w:rPr>
        <w:t>versierte Architekt und Planer</w:t>
      </w:r>
      <w:r w:rsidR="00AD40AA" w:rsidRPr="008438D6">
        <w:rPr>
          <w:rFonts w:ascii="Arial" w:hAnsi="Arial" w:cs="Arial"/>
          <w:sz w:val="20"/>
          <w:szCs w:val="20"/>
        </w:rPr>
        <w:t xml:space="preserve"> </w:t>
      </w:r>
      <w:r w:rsidR="00AE0795">
        <w:rPr>
          <w:rFonts w:ascii="Arial" w:hAnsi="Arial" w:cs="Arial"/>
          <w:sz w:val="20"/>
          <w:szCs w:val="20"/>
        </w:rPr>
        <w:t>die</w:t>
      </w:r>
      <w:r w:rsidR="00AD40AA" w:rsidRPr="008438D6">
        <w:rPr>
          <w:rFonts w:ascii="Arial" w:hAnsi="Arial" w:cs="Arial"/>
          <w:sz w:val="20"/>
          <w:szCs w:val="20"/>
        </w:rPr>
        <w:t xml:space="preserve"> bestmögliche Lösung finden, bei der</w:t>
      </w:r>
      <w:r w:rsidR="005805F4">
        <w:rPr>
          <w:rFonts w:ascii="Arial" w:hAnsi="Arial" w:cs="Arial"/>
          <w:sz w:val="20"/>
          <w:szCs w:val="20"/>
        </w:rPr>
        <w:t xml:space="preserve"> </w:t>
      </w:r>
      <w:r w:rsidR="00AD40AA" w:rsidRPr="008438D6">
        <w:rPr>
          <w:rFonts w:ascii="Arial" w:hAnsi="Arial" w:cs="Arial"/>
          <w:sz w:val="20"/>
          <w:szCs w:val="20"/>
        </w:rPr>
        <w:t xml:space="preserve">Design </w:t>
      </w:r>
      <w:r>
        <w:rPr>
          <w:rFonts w:ascii="Arial" w:hAnsi="Arial" w:cs="Arial"/>
          <w:sz w:val="20"/>
          <w:szCs w:val="20"/>
        </w:rPr>
        <w:t>und Funktion harmonisch ineinandergreifen</w:t>
      </w:r>
      <w:r w:rsidR="0025340F">
        <w:rPr>
          <w:rFonts w:ascii="Arial" w:hAnsi="Arial" w:cs="Arial"/>
          <w:sz w:val="20"/>
          <w:szCs w:val="20"/>
        </w:rPr>
        <w:t xml:space="preserve"> und </w:t>
      </w:r>
      <w:r w:rsidR="00545B88">
        <w:rPr>
          <w:rFonts w:ascii="Arial" w:hAnsi="Arial" w:cs="Arial"/>
          <w:sz w:val="20"/>
          <w:szCs w:val="20"/>
        </w:rPr>
        <w:t>für</w:t>
      </w:r>
      <w:r w:rsidR="005805F4">
        <w:rPr>
          <w:rFonts w:ascii="Arial" w:hAnsi="Arial" w:cs="Arial"/>
          <w:sz w:val="20"/>
          <w:szCs w:val="20"/>
        </w:rPr>
        <w:t xml:space="preserve"> </w:t>
      </w:r>
      <w:r w:rsidR="00545B88">
        <w:rPr>
          <w:rFonts w:ascii="Arial" w:hAnsi="Arial" w:cs="Arial"/>
          <w:sz w:val="20"/>
          <w:szCs w:val="20"/>
        </w:rPr>
        <w:t xml:space="preserve">die </w:t>
      </w:r>
      <w:r w:rsidR="005805F4">
        <w:rPr>
          <w:rFonts w:ascii="Arial" w:hAnsi="Arial" w:cs="Arial"/>
          <w:sz w:val="20"/>
          <w:szCs w:val="20"/>
        </w:rPr>
        <w:t>barrierefreie Nutz</w:t>
      </w:r>
      <w:r w:rsidR="00545B88">
        <w:rPr>
          <w:rFonts w:ascii="Arial" w:hAnsi="Arial" w:cs="Arial"/>
          <w:sz w:val="20"/>
          <w:szCs w:val="20"/>
        </w:rPr>
        <w:t>barkeit</w:t>
      </w:r>
      <w:r w:rsidR="0025340F">
        <w:rPr>
          <w:rFonts w:ascii="Arial" w:hAnsi="Arial" w:cs="Arial"/>
          <w:sz w:val="20"/>
          <w:szCs w:val="20"/>
        </w:rPr>
        <w:t xml:space="preserve"> </w:t>
      </w:r>
      <w:r w:rsidR="00242BCF">
        <w:rPr>
          <w:rFonts w:ascii="Arial" w:hAnsi="Arial" w:cs="Arial"/>
          <w:sz w:val="20"/>
          <w:szCs w:val="20"/>
        </w:rPr>
        <w:t>von</w:t>
      </w:r>
      <w:r w:rsidR="005805F4">
        <w:rPr>
          <w:rFonts w:ascii="Arial" w:hAnsi="Arial" w:cs="Arial"/>
          <w:sz w:val="20"/>
          <w:szCs w:val="20"/>
        </w:rPr>
        <w:t xml:space="preserve"> Sanitärräume</w:t>
      </w:r>
      <w:r w:rsidR="00242BCF">
        <w:rPr>
          <w:rFonts w:ascii="Arial" w:hAnsi="Arial" w:cs="Arial"/>
          <w:sz w:val="20"/>
          <w:szCs w:val="20"/>
        </w:rPr>
        <w:t>n</w:t>
      </w:r>
      <w:r w:rsidR="005805F4">
        <w:rPr>
          <w:rFonts w:ascii="Arial" w:hAnsi="Arial" w:cs="Arial"/>
          <w:sz w:val="20"/>
          <w:szCs w:val="20"/>
        </w:rPr>
        <w:t xml:space="preserve"> </w:t>
      </w:r>
      <w:r w:rsidR="0025340F">
        <w:rPr>
          <w:rFonts w:ascii="Arial" w:hAnsi="Arial" w:cs="Arial"/>
          <w:sz w:val="20"/>
          <w:szCs w:val="20"/>
        </w:rPr>
        <w:t>s</w:t>
      </w:r>
      <w:r w:rsidR="00545B88">
        <w:rPr>
          <w:rFonts w:ascii="Arial" w:hAnsi="Arial" w:cs="Arial"/>
          <w:sz w:val="20"/>
          <w:szCs w:val="20"/>
        </w:rPr>
        <w:t>orgen</w:t>
      </w:r>
      <w:r w:rsidR="00AD40AA" w:rsidRPr="008438D6">
        <w:rPr>
          <w:rFonts w:ascii="Arial" w:hAnsi="Arial" w:cs="Arial"/>
          <w:sz w:val="20"/>
          <w:szCs w:val="20"/>
        </w:rPr>
        <w:t>.</w:t>
      </w:r>
    </w:p>
    <w:p w14:paraId="4F42B0FF" w14:textId="77777777" w:rsidR="00545B88" w:rsidRPr="008438D6" w:rsidRDefault="00545B88" w:rsidP="00045C9F">
      <w:pPr>
        <w:spacing w:line="360" w:lineRule="auto"/>
        <w:rPr>
          <w:rFonts w:ascii="Arial" w:hAnsi="Arial" w:cs="Arial"/>
          <w:sz w:val="20"/>
          <w:szCs w:val="20"/>
        </w:rPr>
      </w:pPr>
    </w:p>
    <w:p w14:paraId="7D72697C" w14:textId="77777777" w:rsidR="00580E65" w:rsidRDefault="009B1D8D" w:rsidP="008F58DD">
      <w:pPr>
        <w:spacing w:after="240" w:line="320" w:lineRule="exact"/>
        <w:rPr>
          <w:rFonts w:ascii="Arial" w:hAnsi="Arial" w:cs="Arial"/>
          <w:sz w:val="20"/>
          <w:szCs w:val="20"/>
        </w:rPr>
      </w:pPr>
      <w:r w:rsidRPr="008F58DD">
        <w:rPr>
          <w:rFonts w:ascii="Arial" w:hAnsi="Arial" w:cs="Arial"/>
          <w:b/>
          <w:bCs/>
          <w:sz w:val="20"/>
          <w:szCs w:val="20"/>
        </w:rPr>
        <w:t>Weiterführende Informationen:</w:t>
      </w:r>
      <w:r w:rsidR="002D7B7A" w:rsidRPr="008F58DD">
        <w:rPr>
          <w:rFonts w:ascii="Arial" w:hAnsi="Arial" w:cs="Arial"/>
          <w:sz w:val="20"/>
          <w:szCs w:val="20"/>
        </w:rPr>
        <w:t xml:space="preserve"> </w:t>
      </w:r>
    </w:p>
    <w:p w14:paraId="2B7CB9BB" w14:textId="587505C6" w:rsidR="00E34F15" w:rsidRDefault="00E34F15" w:rsidP="008F58DD">
      <w:pPr>
        <w:spacing w:after="240" w:line="320" w:lineRule="exact"/>
        <w:rPr>
          <w:rFonts w:ascii="Arial" w:hAnsi="Arial" w:cs="Arial"/>
          <w:sz w:val="20"/>
          <w:szCs w:val="20"/>
        </w:rPr>
      </w:pPr>
      <w:r>
        <w:rPr>
          <w:rFonts w:ascii="Arial" w:hAnsi="Arial" w:cs="Arial"/>
          <w:sz w:val="20"/>
          <w:szCs w:val="20"/>
        </w:rPr>
        <w:t xml:space="preserve">Was Architekten </w:t>
      </w:r>
      <w:r w:rsidR="00580E65">
        <w:rPr>
          <w:rFonts w:ascii="Arial" w:hAnsi="Arial" w:cs="Arial"/>
          <w:sz w:val="20"/>
          <w:szCs w:val="20"/>
        </w:rPr>
        <w:t>über</w:t>
      </w:r>
      <w:r w:rsidR="00353C71">
        <w:rPr>
          <w:rFonts w:ascii="Arial" w:hAnsi="Arial" w:cs="Arial"/>
          <w:sz w:val="20"/>
          <w:szCs w:val="20"/>
        </w:rPr>
        <w:t xml:space="preserve"> das</w:t>
      </w:r>
      <w:r w:rsidR="00580E65">
        <w:rPr>
          <w:rFonts w:ascii="Arial" w:hAnsi="Arial" w:cs="Arial"/>
          <w:sz w:val="20"/>
          <w:szCs w:val="20"/>
        </w:rPr>
        <w:t xml:space="preserve"> barrierefreie Bad wissen </w:t>
      </w:r>
      <w:r w:rsidR="001E6283">
        <w:rPr>
          <w:rFonts w:ascii="Arial" w:hAnsi="Arial" w:cs="Arial"/>
          <w:sz w:val="20"/>
          <w:szCs w:val="20"/>
        </w:rPr>
        <w:t>sollten</w:t>
      </w:r>
      <w:r w:rsidR="00580E65">
        <w:rPr>
          <w:rFonts w:ascii="Arial" w:hAnsi="Arial" w:cs="Arial"/>
          <w:sz w:val="20"/>
          <w:szCs w:val="20"/>
        </w:rPr>
        <w:t>:</w:t>
      </w:r>
      <w:r w:rsidR="00580E65">
        <w:rPr>
          <w:rFonts w:ascii="Arial" w:hAnsi="Arial" w:cs="Arial"/>
          <w:sz w:val="20"/>
          <w:szCs w:val="20"/>
        </w:rPr>
        <w:br/>
      </w:r>
      <w:hyperlink r:id="rId11" w:history="1">
        <w:r w:rsidR="00580E65" w:rsidRPr="000C79C7">
          <w:rPr>
            <w:rStyle w:val="Hyperlink"/>
            <w:rFonts w:ascii="Arial" w:hAnsi="Arial" w:cs="Arial"/>
            <w:sz w:val="20"/>
            <w:szCs w:val="20"/>
          </w:rPr>
          <w:t>https://www.geberit.de/service/architektenservice/raum-fuer-inspiration/leuchtfeuer.html</w:t>
        </w:r>
      </w:hyperlink>
    </w:p>
    <w:p w14:paraId="661319AB" w14:textId="7A5309BA" w:rsidR="00353C71" w:rsidRDefault="00353C71" w:rsidP="00353C71">
      <w:pPr>
        <w:spacing w:after="240" w:line="320" w:lineRule="exact"/>
        <w:rPr>
          <w:rStyle w:val="Hyperlink"/>
          <w:rFonts w:ascii="Arial" w:hAnsi="Arial" w:cs="Arial"/>
          <w:sz w:val="20"/>
          <w:szCs w:val="20"/>
        </w:rPr>
      </w:pPr>
      <w:r>
        <w:rPr>
          <w:rFonts w:ascii="Arial" w:hAnsi="Arial" w:cs="Arial"/>
          <w:sz w:val="20"/>
          <w:szCs w:val="20"/>
        </w:rPr>
        <w:t>Barrierefreie Badezimmer – die neue Bewegungsfreiheit:</w:t>
      </w:r>
      <w:r w:rsidRPr="008F58DD">
        <w:rPr>
          <w:rFonts w:ascii="Arial" w:hAnsi="Arial" w:cs="Arial"/>
          <w:sz w:val="20"/>
          <w:szCs w:val="20"/>
        </w:rPr>
        <w:br/>
      </w:r>
      <w:hyperlink r:id="rId12" w:history="1">
        <w:r w:rsidRPr="008F58DD">
          <w:rPr>
            <w:rStyle w:val="Hyperlink"/>
            <w:rFonts w:ascii="Arial" w:hAnsi="Arial" w:cs="Arial"/>
            <w:sz w:val="20"/>
            <w:szCs w:val="20"/>
          </w:rPr>
          <w:t>https://www.geberit.de/planung-installation/kompetenzen/barrierefreies-bauen/</w:t>
        </w:r>
      </w:hyperlink>
    </w:p>
    <w:p w14:paraId="5D2052E9" w14:textId="77777777" w:rsidR="001E6283" w:rsidRDefault="001E6283" w:rsidP="00E141C4">
      <w:pPr>
        <w:spacing w:after="240" w:line="320" w:lineRule="exact"/>
        <w:rPr>
          <w:rFonts w:ascii="Arial" w:hAnsi="Arial" w:cs="Arial"/>
          <w:b/>
          <w:bCs/>
          <w:sz w:val="20"/>
          <w:szCs w:val="20"/>
        </w:rPr>
      </w:pPr>
    </w:p>
    <w:p w14:paraId="2F7065DC" w14:textId="77777777" w:rsidR="006C6857" w:rsidRDefault="006C6857" w:rsidP="00E141C4">
      <w:pPr>
        <w:spacing w:after="240" w:line="320" w:lineRule="exact"/>
        <w:rPr>
          <w:rFonts w:ascii="Arial" w:hAnsi="Arial" w:cs="Arial"/>
          <w:b/>
          <w:bCs/>
          <w:sz w:val="20"/>
          <w:szCs w:val="20"/>
        </w:rPr>
      </w:pPr>
    </w:p>
    <w:p w14:paraId="5B40D48C" w14:textId="77777777" w:rsidR="006C6857" w:rsidRDefault="006C6857" w:rsidP="00E141C4">
      <w:pPr>
        <w:spacing w:after="240" w:line="320" w:lineRule="exact"/>
        <w:rPr>
          <w:rFonts w:ascii="Arial" w:hAnsi="Arial" w:cs="Arial"/>
          <w:b/>
          <w:bCs/>
          <w:sz w:val="20"/>
          <w:szCs w:val="20"/>
        </w:rPr>
      </w:pPr>
    </w:p>
    <w:p w14:paraId="35BB3015" w14:textId="77777777" w:rsidR="00DC4C52" w:rsidRDefault="00DC4C52" w:rsidP="00E141C4">
      <w:pPr>
        <w:spacing w:after="240" w:line="320" w:lineRule="exact"/>
        <w:rPr>
          <w:rFonts w:ascii="Arial" w:hAnsi="Arial" w:cs="Arial"/>
          <w:b/>
          <w:bCs/>
          <w:sz w:val="20"/>
          <w:szCs w:val="20"/>
        </w:rPr>
      </w:pPr>
    </w:p>
    <w:p w14:paraId="1AC9BA6F" w14:textId="29737790" w:rsidR="00F25B9D" w:rsidRPr="008438D6" w:rsidRDefault="00F25B9D" w:rsidP="00E141C4">
      <w:pPr>
        <w:spacing w:after="240" w:line="320" w:lineRule="exact"/>
        <w:rPr>
          <w:rFonts w:ascii="Arial" w:hAnsi="Arial" w:cs="Arial"/>
          <w:b/>
          <w:bCs/>
          <w:sz w:val="20"/>
          <w:szCs w:val="20"/>
        </w:rPr>
      </w:pPr>
      <w:r w:rsidRPr="008438D6">
        <w:rPr>
          <w:rFonts w:ascii="Arial" w:hAnsi="Arial" w:cs="Arial"/>
          <w:b/>
          <w:bCs/>
          <w:sz w:val="20"/>
          <w:szCs w:val="20"/>
        </w:rPr>
        <w:lastRenderedPageBreak/>
        <w:t>Bildmaterial</w:t>
      </w:r>
      <w:r w:rsidR="00DB7D8E">
        <w:rPr>
          <w:rFonts w:ascii="Arial" w:hAnsi="Arial" w:cs="Arial"/>
          <w:b/>
          <w:bCs/>
          <w:sz w:val="20"/>
          <w:szCs w:val="20"/>
        </w:rPr>
        <w:t>:</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45"/>
        <w:gridCol w:w="5299"/>
      </w:tblGrid>
      <w:tr w:rsidR="00721885" w:rsidRPr="008438D6" w14:paraId="55B35B96" w14:textId="77777777" w:rsidTr="00DC4C52">
        <w:trPr>
          <w:trHeight w:val="2835"/>
        </w:trPr>
        <w:tc>
          <w:tcPr>
            <w:tcW w:w="4045" w:type="dxa"/>
          </w:tcPr>
          <w:p w14:paraId="3468628D" w14:textId="4BF9064B" w:rsidR="007F2370" w:rsidRPr="008438D6" w:rsidRDefault="00DC4C52" w:rsidP="007634C5">
            <w:pPr>
              <w:pStyle w:val="KeinLeerraum"/>
              <w:spacing w:before="0" w:after="240" w:line="320" w:lineRule="exact"/>
              <w:rPr>
                <w:bCs/>
                <w:noProof/>
                <w:sz w:val="20"/>
                <w:szCs w:val="20"/>
                <w:lang w:val="de-DE"/>
              </w:rPr>
            </w:pPr>
            <w:r>
              <w:rPr>
                <w:bCs/>
                <w:noProof/>
                <w:sz w:val="20"/>
                <w:szCs w:val="20"/>
                <w:lang w:val="de-DE"/>
              </w:rPr>
              <w:drawing>
                <wp:anchor distT="0" distB="0" distL="114300" distR="114300" simplePos="0" relativeHeight="251658245" behindDoc="1" locked="0" layoutInCell="1" allowOverlap="1" wp14:anchorId="4F7D65DE" wp14:editId="73BB0974">
                  <wp:simplePos x="0" y="0"/>
                  <wp:positionH relativeFrom="column">
                    <wp:posOffset>-68580</wp:posOffset>
                  </wp:positionH>
                  <wp:positionV relativeFrom="paragraph">
                    <wp:posOffset>52705</wp:posOffset>
                  </wp:positionV>
                  <wp:extent cx="1419860" cy="2131695"/>
                  <wp:effectExtent l="0" t="0" r="2540" b="1905"/>
                  <wp:wrapTight wrapText="bothSides">
                    <wp:wrapPolygon edited="0">
                      <wp:start x="0" y="0"/>
                      <wp:lineTo x="0" y="21491"/>
                      <wp:lineTo x="21445" y="21491"/>
                      <wp:lineTo x="21445" y="0"/>
                      <wp:lineTo x="0" y="0"/>
                    </wp:wrapPolygon>
                  </wp:wrapTight>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23"/>
                          <pic:cNvPicPr/>
                        </pic:nvPicPr>
                        <pic:blipFill>
                          <a:blip r:embed="rId13"/>
                          <a:stretch>
                            <a:fillRect/>
                          </a:stretch>
                        </pic:blipFill>
                        <pic:spPr>
                          <a:xfrm>
                            <a:off x="0" y="0"/>
                            <a:ext cx="1419860" cy="2131695"/>
                          </a:xfrm>
                          <a:prstGeom prst="rect">
                            <a:avLst/>
                          </a:prstGeom>
                        </pic:spPr>
                      </pic:pic>
                    </a:graphicData>
                  </a:graphic>
                  <wp14:sizeRelH relativeFrom="margin">
                    <wp14:pctWidth>0</wp14:pctWidth>
                  </wp14:sizeRelH>
                  <wp14:sizeRelV relativeFrom="margin">
                    <wp14:pctHeight>0</wp14:pctHeight>
                  </wp14:sizeRelV>
                </wp:anchor>
              </w:drawing>
            </w:r>
          </w:p>
        </w:tc>
        <w:tc>
          <w:tcPr>
            <w:tcW w:w="5299" w:type="dxa"/>
          </w:tcPr>
          <w:p w14:paraId="23999344" w14:textId="09959EC8" w:rsidR="007F2370" w:rsidRPr="008438D6" w:rsidRDefault="007F2370" w:rsidP="007634C5">
            <w:pPr>
              <w:pStyle w:val="Untertitel"/>
              <w:spacing w:after="240"/>
              <w:rPr>
                <w:bCs/>
                <w:szCs w:val="20"/>
                <w:lang w:val="de"/>
              </w:rPr>
            </w:pPr>
            <w:r w:rsidRPr="008438D6">
              <w:rPr>
                <w:bCs/>
                <w:szCs w:val="20"/>
                <w:lang w:val="de"/>
              </w:rPr>
              <w:t>[Geberit_</w:t>
            </w:r>
            <w:r>
              <w:rPr>
                <w:bCs/>
                <w:szCs w:val="20"/>
                <w:lang w:val="de"/>
              </w:rPr>
              <w:t>Barrierefreie_Sanitärräume</w:t>
            </w:r>
            <w:r w:rsidRPr="008438D6">
              <w:rPr>
                <w:bCs/>
                <w:szCs w:val="20"/>
                <w:lang w:val="de"/>
              </w:rPr>
              <w:t>_0</w:t>
            </w:r>
            <w:r w:rsidR="00972937">
              <w:rPr>
                <w:bCs/>
                <w:szCs w:val="20"/>
                <w:lang w:val="de"/>
              </w:rPr>
              <w:t>1</w:t>
            </w:r>
            <w:r w:rsidRPr="008438D6">
              <w:rPr>
                <w:bCs/>
                <w:szCs w:val="20"/>
                <w:lang w:val="de"/>
              </w:rPr>
              <w:t>.jpg]</w:t>
            </w:r>
            <w:r w:rsidRPr="008438D6">
              <w:rPr>
                <w:bCs/>
                <w:szCs w:val="20"/>
                <w:lang w:val="de"/>
              </w:rPr>
              <w:br/>
            </w:r>
            <w:r w:rsidR="00346FC8">
              <w:rPr>
                <w:b w:val="0"/>
                <w:bCs/>
                <w:szCs w:val="20"/>
              </w:rPr>
              <w:t>Die</w:t>
            </w:r>
            <w:r w:rsidR="00121EB1" w:rsidRPr="00121EB1">
              <w:rPr>
                <w:b w:val="0"/>
                <w:bCs/>
                <w:szCs w:val="20"/>
              </w:rPr>
              <w:t xml:space="preserve"> Geberit </w:t>
            </w:r>
            <w:proofErr w:type="spellStart"/>
            <w:r w:rsidR="00121EB1" w:rsidRPr="00121EB1">
              <w:rPr>
                <w:b w:val="0"/>
                <w:bCs/>
                <w:szCs w:val="20"/>
              </w:rPr>
              <w:t>Duofix</w:t>
            </w:r>
            <w:proofErr w:type="spellEnd"/>
            <w:r w:rsidR="00121EB1" w:rsidRPr="00121EB1">
              <w:rPr>
                <w:b w:val="0"/>
                <w:bCs/>
                <w:szCs w:val="20"/>
              </w:rPr>
              <w:t xml:space="preserve"> Kompletteinheit </w:t>
            </w:r>
            <w:r w:rsidR="00346FC8">
              <w:rPr>
                <w:b w:val="0"/>
                <w:bCs/>
                <w:szCs w:val="20"/>
              </w:rPr>
              <w:t>erfüllt</w:t>
            </w:r>
            <w:r w:rsidR="00121EB1" w:rsidRPr="00121EB1">
              <w:rPr>
                <w:b w:val="0"/>
                <w:bCs/>
                <w:szCs w:val="20"/>
              </w:rPr>
              <w:t xml:space="preserve"> alle Voraussetzungen </w:t>
            </w:r>
            <w:r w:rsidR="00121EB1">
              <w:rPr>
                <w:b w:val="0"/>
                <w:bCs/>
                <w:szCs w:val="20"/>
              </w:rPr>
              <w:t xml:space="preserve">für ein barrierefreies WC </w:t>
            </w:r>
            <w:r w:rsidR="00346FC8">
              <w:rPr>
                <w:b w:val="0"/>
                <w:bCs/>
                <w:szCs w:val="20"/>
              </w:rPr>
              <w:t xml:space="preserve">und hält </w:t>
            </w:r>
            <w:r w:rsidR="00121EB1" w:rsidRPr="00121EB1">
              <w:rPr>
                <w:b w:val="0"/>
                <w:bCs/>
                <w:szCs w:val="20"/>
              </w:rPr>
              <w:t xml:space="preserve">alle Norm-Maße </w:t>
            </w:r>
            <w:r w:rsidR="00346FC8">
              <w:rPr>
                <w:b w:val="0"/>
                <w:bCs/>
                <w:szCs w:val="20"/>
              </w:rPr>
              <w:t>ein</w:t>
            </w:r>
            <w:r w:rsidR="00121EB1" w:rsidRPr="00121EB1">
              <w:rPr>
                <w:b w:val="0"/>
                <w:bCs/>
                <w:szCs w:val="20"/>
              </w:rPr>
              <w:t xml:space="preserve">. Das höhenverstellbare </w:t>
            </w:r>
            <w:r w:rsidR="00121EB1" w:rsidRPr="00121EB1">
              <w:rPr>
                <w:rStyle w:val="markedcontent"/>
                <w:b w:val="0"/>
                <w:bCs/>
                <w:szCs w:val="20"/>
              </w:rPr>
              <w:t>Element für ein Wand-WC mit einer Ausladung von über 61 cm verfügt über integrierte Befestigungsplatten für Stütz- und Haltegriffe.</w:t>
            </w:r>
            <w:r w:rsidR="00121EB1" w:rsidRPr="00121EB1">
              <w:rPr>
                <w:b w:val="0"/>
                <w:bCs/>
                <w:szCs w:val="20"/>
              </w:rPr>
              <w:t xml:space="preserve"> </w:t>
            </w:r>
            <w:r w:rsidRPr="008438D6">
              <w:rPr>
                <w:b w:val="0"/>
                <w:szCs w:val="20"/>
                <w:lang w:val="de"/>
              </w:rPr>
              <w:br/>
              <w:t>Foto: Geberit</w:t>
            </w:r>
          </w:p>
        </w:tc>
      </w:tr>
      <w:tr w:rsidR="00721885" w:rsidRPr="008438D6" w14:paraId="6A5BD7B2" w14:textId="77777777" w:rsidTr="00DC4C52">
        <w:trPr>
          <w:trHeight w:val="2823"/>
        </w:trPr>
        <w:tc>
          <w:tcPr>
            <w:tcW w:w="4045" w:type="dxa"/>
          </w:tcPr>
          <w:p w14:paraId="2A7716AE" w14:textId="5CBFBEF9" w:rsidR="00F25B9D" w:rsidRPr="008438D6" w:rsidRDefault="00B6755C" w:rsidP="007634C5">
            <w:pPr>
              <w:pStyle w:val="KeinLeerraum"/>
              <w:spacing w:before="0" w:after="240" w:line="320" w:lineRule="exact"/>
              <w:rPr>
                <w:bCs/>
                <w:sz w:val="20"/>
                <w:szCs w:val="20"/>
                <w:lang w:val="de-DE"/>
              </w:rPr>
            </w:pPr>
            <w:r w:rsidRPr="008438D6">
              <w:rPr>
                <w:bCs/>
                <w:noProof/>
                <w:sz w:val="20"/>
                <w:szCs w:val="20"/>
                <w:lang w:val="de-DE"/>
              </w:rPr>
              <w:drawing>
                <wp:anchor distT="0" distB="0" distL="114300" distR="114300" simplePos="0" relativeHeight="251658241" behindDoc="1" locked="0" layoutInCell="1" allowOverlap="1" wp14:anchorId="3D5CC3F0" wp14:editId="5A88F7C6">
                  <wp:simplePos x="0" y="0"/>
                  <wp:positionH relativeFrom="column">
                    <wp:posOffset>-68580</wp:posOffset>
                  </wp:positionH>
                  <wp:positionV relativeFrom="paragraph">
                    <wp:posOffset>92710</wp:posOffset>
                  </wp:positionV>
                  <wp:extent cx="1894840" cy="1426845"/>
                  <wp:effectExtent l="0" t="0" r="0" b="0"/>
                  <wp:wrapTight wrapText="bothSides">
                    <wp:wrapPolygon edited="0">
                      <wp:start x="0" y="0"/>
                      <wp:lineTo x="0" y="21340"/>
                      <wp:lineTo x="21426" y="21340"/>
                      <wp:lineTo x="21426" y="0"/>
                      <wp:lineTo x="0" y="0"/>
                    </wp:wrapPolygon>
                  </wp:wrapTight>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4"/>
                          <pic:cNvPicPr/>
                        </pic:nvPicPr>
                        <pic:blipFill>
                          <a:blip r:embed="rId14"/>
                          <a:stretch>
                            <a:fillRect/>
                          </a:stretch>
                        </pic:blipFill>
                        <pic:spPr>
                          <a:xfrm>
                            <a:off x="0" y="0"/>
                            <a:ext cx="1894840" cy="1426845"/>
                          </a:xfrm>
                          <a:prstGeom prst="rect">
                            <a:avLst/>
                          </a:prstGeom>
                        </pic:spPr>
                      </pic:pic>
                    </a:graphicData>
                  </a:graphic>
                  <wp14:sizeRelH relativeFrom="margin">
                    <wp14:pctWidth>0</wp14:pctWidth>
                  </wp14:sizeRelH>
                  <wp14:sizeRelV relativeFrom="margin">
                    <wp14:pctHeight>0</wp14:pctHeight>
                  </wp14:sizeRelV>
                </wp:anchor>
              </w:drawing>
            </w:r>
          </w:p>
        </w:tc>
        <w:tc>
          <w:tcPr>
            <w:tcW w:w="5299" w:type="dxa"/>
          </w:tcPr>
          <w:p w14:paraId="35ADDF4A" w14:textId="162A5E3E" w:rsidR="00F25B9D" w:rsidRPr="008438D6" w:rsidRDefault="00F25B9D" w:rsidP="007634C5">
            <w:pPr>
              <w:pStyle w:val="Untertitel"/>
              <w:spacing w:after="240"/>
              <w:rPr>
                <w:b w:val="0"/>
                <w:szCs w:val="20"/>
                <w:lang w:val="de"/>
              </w:rPr>
            </w:pPr>
            <w:r w:rsidRPr="008438D6">
              <w:rPr>
                <w:bCs/>
                <w:szCs w:val="20"/>
                <w:lang w:val="de"/>
              </w:rPr>
              <w:t>[Geberit_</w:t>
            </w:r>
            <w:r w:rsidR="00807FAF">
              <w:rPr>
                <w:bCs/>
                <w:szCs w:val="20"/>
                <w:lang w:val="de"/>
              </w:rPr>
              <w:t>Barrierefreie_</w:t>
            </w:r>
            <w:r w:rsidR="0045776F">
              <w:rPr>
                <w:bCs/>
                <w:szCs w:val="20"/>
                <w:lang w:val="de"/>
              </w:rPr>
              <w:t>Sanitärräume</w:t>
            </w:r>
            <w:r w:rsidRPr="008438D6">
              <w:rPr>
                <w:bCs/>
                <w:szCs w:val="20"/>
                <w:lang w:val="de"/>
              </w:rPr>
              <w:t>_0</w:t>
            </w:r>
            <w:r w:rsidR="000031DB">
              <w:rPr>
                <w:bCs/>
                <w:szCs w:val="20"/>
                <w:lang w:val="de"/>
              </w:rPr>
              <w:t>2</w:t>
            </w:r>
            <w:r w:rsidRPr="008438D6">
              <w:rPr>
                <w:bCs/>
                <w:szCs w:val="20"/>
                <w:lang w:val="de"/>
              </w:rPr>
              <w:t>.jpg]</w:t>
            </w:r>
            <w:r w:rsidRPr="008438D6">
              <w:rPr>
                <w:bCs/>
                <w:szCs w:val="20"/>
                <w:lang w:val="de"/>
              </w:rPr>
              <w:br/>
            </w:r>
            <w:r w:rsidR="007602EB" w:rsidRPr="008438D6">
              <w:rPr>
                <w:b w:val="0"/>
                <w:szCs w:val="20"/>
                <w:lang w:val="de"/>
              </w:rPr>
              <w:t>Die geschickte Planung erreicht, dass auch i</w:t>
            </w:r>
            <w:r w:rsidR="001911CD">
              <w:rPr>
                <w:b w:val="0"/>
                <w:szCs w:val="20"/>
                <w:lang w:val="de"/>
              </w:rPr>
              <w:t>n</w:t>
            </w:r>
            <w:r w:rsidR="007602EB" w:rsidRPr="008438D6">
              <w:rPr>
                <w:b w:val="0"/>
                <w:szCs w:val="20"/>
                <w:lang w:val="de"/>
              </w:rPr>
              <w:t xml:space="preserve"> </w:t>
            </w:r>
            <w:r w:rsidR="001911CD">
              <w:rPr>
                <w:b w:val="0"/>
                <w:szCs w:val="20"/>
                <w:lang w:val="de"/>
              </w:rPr>
              <w:t>einem barrierefreien</w:t>
            </w:r>
            <w:r w:rsidR="007602EB" w:rsidRPr="008438D6">
              <w:rPr>
                <w:b w:val="0"/>
                <w:szCs w:val="20"/>
                <w:lang w:val="de"/>
              </w:rPr>
              <w:t xml:space="preserve"> Bad das Design </w:t>
            </w:r>
            <w:r w:rsidR="00AC6EC7">
              <w:rPr>
                <w:b w:val="0"/>
                <w:szCs w:val="20"/>
                <w:lang w:val="de"/>
              </w:rPr>
              <w:t>nicht zu kurz kommt</w:t>
            </w:r>
            <w:r w:rsidR="00BF649F" w:rsidRPr="008438D6">
              <w:rPr>
                <w:b w:val="0"/>
                <w:szCs w:val="20"/>
                <w:lang w:val="de"/>
              </w:rPr>
              <w:t xml:space="preserve">, wie bei der </w:t>
            </w:r>
            <w:proofErr w:type="spellStart"/>
            <w:r w:rsidR="00BF649F" w:rsidRPr="008438D6">
              <w:rPr>
                <w:b w:val="0"/>
                <w:szCs w:val="20"/>
                <w:lang w:val="de"/>
              </w:rPr>
              <w:t>Badserie</w:t>
            </w:r>
            <w:proofErr w:type="spellEnd"/>
            <w:r w:rsidR="00BF649F" w:rsidRPr="008438D6">
              <w:rPr>
                <w:b w:val="0"/>
                <w:szCs w:val="20"/>
                <w:lang w:val="de"/>
              </w:rPr>
              <w:t xml:space="preserve"> Geberit Renova Comfort</w:t>
            </w:r>
            <w:r w:rsidR="007602EB" w:rsidRPr="008438D6">
              <w:rPr>
                <w:b w:val="0"/>
                <w:szCs w:val="20"/>
                <w:lang w:val="de"/>
              </w:rPr>
              <w:t>. Der Mehrwert oder die zusätzliche Funktion komm</w:t>
            </w:r>
            <w:r w:rsidR="00BF649F" w:rsidRPr="008438D6">
              <w:rPr>
                <w:b w:val="0"/>
                <w:szCs w:val="20"/>
                <w:lang w:val="de"/>
              </w:rPr>
              <w:t>t</w:t>
            </w:r>
            <w:r w:rsidR="007602EB" w:rsidRPr="008438D6">
              <w:rPr>
                <w:b w:val="0"/>
                <w:szCs w:val="20"/>
                <w:lang w:val="de"/>
              </w:rPr>
              <w:t xml:space="preserve"> dann zur Geltung, wenn Bedarf dafür entsteht.</w:t>
            </w:r>
            <w:r w:rsidR="00312D2E" w:rsidRPr="008438D6">
              <w:rPr>
                <w:b w:val="0"/>
                <w:szCs w:val="20"/>
                <w:lang w:val="de"/>
              </w:rPr>
              <w:br/>
            </w:r>
            <w:r w:rsidR="00417747" w:rsidRPr="008438D6">
              <w:rPr>
                <w:b w:val="0"/>
                <w:szCs w:val="20"/>
                <w:lang w:val="de"/>
              </w:rPr>
              <w:t>Foto</w:t>
            </w:r>
            <w:r w:rsidRPr="008438D6">
              <w:rPr>
                <w:b w:val="0"/>
                <w:szCs w:val="20"/>
                <w:lang w:val="de"/>
              </w:rPr>
              <w:t>: Geberit</w:t>
            </w:r>
          </w:p>
        </w:tc>
      </w:tr>
      <w:tr w:rsidR="00721885" w:rsidRPr="008438D6" w14:paraId="1BC63E67" w14:textId="77777777" w:rsidTr="00DC4C52">
        <w:trPr>
          <w:trHeight w:val="2835"/>
        </w:trPr>
        <w:tc>
          <w:tcPr>
            <w:tcW w:w="4045" w:type="dxa"/>
          </w:tcPr>
          <w:p w14:paraId="1B0CFDE7" w14:textId="4DB62A29" w:rsidR="005B188A" w:rsidRPr="008438D6" w:rsidRDefault="00010163" w:rsidP="007634C5">
            <w:pPr>
              <w:pStyle w:val="KeinLeerraum"/>
              <w:spacing w:before="0" w:after="240" w:line="320" w:lineRule="exact"/>
              <w:rPr>
                <w:bCs/>
                <w:noProof/>
                <w:sz w:val="20"/>
                <w:szCs w:val="20"/>
                <w:lang w:val="de-DE"/>
              </w:rPr>
            </w:pPr>
            <w:r>
              <w:rPr>
                <w:bCs/>
                <w:noProof/>
                <w:sz w:val="20"/>
                <w:szCs w:val="20"/>
                <w:lang w:val="de-DE"/>
              </w:rPr>
              <w:drawing>
                <wp:anchor distT="0" distB="0" distL="114300" distR="114300" simplePos="0" relativeHeight="251658244" behindDoc="1" locked="0" layoutInCell="1" allowOverlap="1" wp14:anchorId="50FC94B4" wp14:editId="26C9C02F">
                  <wp:simplePos x="0" y="0"/>
                  <wp:positionH relativeFrom="column">
                    <wp:posOffset>-65405</wp:posOffset>
                  </wp:positionH>
                  <wp:positionV relativeFrom="paragraph">
                    <wp:posOffset>87239</wp:posOffset>
                  </wp:positionV>
                  <wp:extent cx="1911600" cy="1432800"/>
                  <wp:effectExtent l="0" t="0" r="0" b="2540"/>
                  <wp:wrapTight wrapText="bothSides">
                    <wp:wrapPolygon edited="0">
                      <wp:start x="0" y="0"/>
                      <wp:lineTo x="0" y="21447"/>
                      <wp:lineTo x="21385" y="21447"/>
                      <wp:lineTo x="21385" y="0"/>
                      <wp:lineTo x="0" y="0"/>
                    </wp:wrapPolygon>
                  </wp:wrapTight>
                  <wp:docPr id="22" name="Grafik 22" descr="Ein Bild, das Wand, drinnen, Boden, Badezimme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Grafik 22" descr="Ein Bild, das Wand, drinnen, Boden, Badezimmer enthält.&#10;&#10;Automatisch generierte Beschreibung"/>
                          <pic:cNvPicPr/>
                        </pic:nvPicPr>
                        <pic:blipFill>
                          <a:blip r:embed="rId15"/>
                          <a:stretch>
                            <a:fillRect/>
                          </a:stretch>
                        </pic:blipFill>
                        <pic:spPr>
                          <a:xfrm>
                            <a:off x="0" y="0"/>
                            <a:ext cx="1911600" cy="1432800"/>
                          </a:xfrm>
                          <a:prstGeom prst="rect">
                            <a:avLst/>
                          </a:prstGeom>
                        </pic:spPr>
                      </pic:pic>
                    </a:graphicData>
                  </a:graphic>
                  <wp14:sizeRelH relativeFrom="margin">
                    <wp14:pctWidth>0</wp14:pctWidth>
                  </wp14:sizeRelH>
                  <wp14:sizeRelV relativeFrom="margin">
                    <wp14:pctHeight>0</wp14:pctHeight>
                  </wp14:sizeRelV>
                </wp:anchor>
              </w:drawing>
            </w:r>
          </w:p>
        </w:tc>
        <w:tc>
          <w:tcPr>
            <w:tcW w:w="5299" w:type="dxa"/>
          </w:tcPr>
          <w:p w14:paraId="5C75518C" w14:textId="35B75D6F" w:rsidR="005B188A" w:rsidRPr="008438D6" w:rsidRDefault="005B188A" w:rsidP="007634C5">
            <w:pPr>
              <w:pStyle w:val="Untertitel"/>
              <w:spacing w:after="240"/>
              <w:rPr>
                <w:bCs/>
                <w:szCs w:val="20"/>
                <w:lang w:val="de"/>
              </w:rPr>
            </w:pPr>
            <w:r w:rsidRPr="008438D6">
              <w:rPr>
                <w:bCs/>
                <w:szCs w:val="20"/>
                <w:lang w:val="de"/>
              </w:rPr>
              <w:t>[Geberit_</w:t>
            </w:r>
            <w:r>
              <w:rPr>
                <w:bCs/>
                <w:szCs w:val="20"/>
                <w:lang w:val="de"/>
              </w:rPr>
              <w:t>B</w:t>
            </w:r>
            <w:r w:rsidR="00010163">
              <w:rPr>
                <w:bCs/>
                <w:szCs w:val="20"/>
                <w:lang w:val="de"/>
              </w:rPr>
              <w:t>a</w:t>
            </w:r>
            <w:r>
              <w:rPr>
                <w:bCs/>
                <w:szCs w:val="20"/>
                <w:lang w:val="de"/>
              </w:rPr>
              <w:t>rrierefreie_Sanitärräume</w:t>
            </w:r>
            <w:r w:rsidRPr="008438D6">
              <w:rPr>
                <w:bCs/>
                <w:szCs w:val="20"/>
                <w:lang w:val="de"/>
              </w:rPr>
              <w:t>_</w:t>
            </w:r>
            <w:r w:rsidR="00CC6534">
              <w:rPr>
                <w:bCs/>
                <w:szCs w:val="20"/>
                <w:lang w:val="de"/>
              </w:rPr>
              <w:t>0</w:t>
            </w:r>
            <w:r w:rsidR="00234B48">
              <w:rPr>
                <w:bCs/>
                <w:szCs w:val="20"/>
                <w:lang w:val="de"/>
              </w:rPr>
              <w:t>3</w:t>
            </w:r>
            <w:r w:rsidRPr="008438D6">
              <w:rPr>
                <w:bCs/>
                <w:szCs w:val="20"/>
                <w:lang w:val="de"/>
              </w:rPr>
              <w:t>.jpg]</w:t>
            </w:r>
            <w:r w:rsidRPr="008438D6">
              <w:rPr>
                <w:bCs/>
                <w:szCs w:val="20"/>
                <w:lang w:val="de"/>
              </w:rPr>
              <w:br/>
            </w:r>
            <w:r w:rsidR="00995500" w:rsidRPr="00995500">
              <w:rPr>
                <w:b w:val="0"/>
                <w:bCs/>
                <w:szCs w:val="20"/>
              </w:rPr>
              <w:t xml:space="preserve">Bei der Sitzhöhe des WCs sind für eine barrierefreie Nutzung 48 cm Höhe </w:t>
            </w:r>
            <w:r w:rsidR="00B07CB1">
              <w:rPr>
                <w:b w:val="0"/>
                <w:bCs/>
                <w:szCs w:val="20"/>
              </w:rPr>
              <w:t xml:space="preserve">inklusive Sitz </w:t>
            </w:r>
            <w:r w:rsidR="00995500" w:rsidRPr="00995500">
              <w:rPr>
                <w:b w:val="0"/>
                <w:bCs/>
                <w:szCs w:val="20"/>
              </w:rPr>
              <w:t xml:space="preserve">vorgeschrieben. </w:t>
            </w:r>
            <w:r w:rsidR="00995500" w:rsidRPr="00995500">
              <w:rPr>
                <w:rStyle w:val="markedcontent"/>
                <w:b w:val="0"/>
                <w:bCs/>
              </w:rPr>
              <w:t>Auf</w:t>
            </w:r>
            <w:r w:rsidR="00995500" w:rsidRPr="00995500">
              <w:rPr>
                <w:rStyle w:val="markedcontent"/>
                <w:b w:val="0"/>
                <w:bCs/>
                <w:szCs w:val="20"/>
              </w:rPr>
              <w:t xml:space="preserve"> jeder Seite m</w:t>
            </w:r>
            <w:r w:rsidR="00995500" w:rsidRPr="00995500">
              <w:rPr>
                <w:rStyle w:val="markedcontent"/>
                <w:b w:val="0"/>
                <w:bCs/>
              </w:rPr>
              <w:t>uss</w:t>
            </w:r>
            <w:r w:rsidR="00995500">
              <w:rPr>
                <w:rStyle w:val="markedcontent"/>
                <w:bCs/>
              </w:rPr>
              <w:t xml:space="preserve"> </w:t>
            </w:r>
            <w:r w:rsidR="00995500" w:rsidRPr="00995500">
              <w:rPr>
                <w:rStyle w:val="markedcontent"/>
                <w:b w:val="0"/>
                <w:bCs/>
                <w:szCs w:val="20"/>
              </w:rPr>
              <w:t>ein Mindestabstand von 90 cm zur Wand eingehalten werden.</w:t>
            </w:r>
            <w:r w:rsidR="00995500" w:rsidRPr="00995500">
              <w:rPr>
                <w:b w:val="0"/>
                <w:bCs/>
                <w:szCs w:val="20"/>
              </w:rPr>
              <w:t xml:space="preserve"> </w:t>
            </w:r>
            <w:r w:rsidR="00995500" w:rsidRPr="00995500">
              <w:rPr>
                <w:b w:val="0"/>
                <w:bCs/>
                <w:szCs w:val="20"/>
                <w:lang w:val="de"/>
              </w:rPr>
              <w:t>Hier</w:t>
            </w:r>
            <w:r w:rsidR="00C6014B">
              <w:rPr>
                <w:b w:val="0"/>
                <w:bCs/>
                <w:szCs w:val="20"/>
                <w:lang w:val="de"/>
              </w:rPr>
              <w:t xml:space="preserve"> </w:t>
            </w:r>
            <w:r w:rsidR="000234B0">
              <w:rPr>
                <w:b w:val="0"/>
                <w:bCs/>
                <w:szCs w:val="20"/>
                <w:lang w:val="de"/>
              </w:rPr>
              <w:t>das</w:t>
            </w:r>
            <w:r w:rsidR="00995500" w:rsidRPr="00995500">
              <w:rPr>
                <w:b w:val="0"/>
                <w:bCs/>
                <w:szCs w:val="20"/>
                <w:lang w:val="de"/>
              </w:rPr>
              <w:t xml:space="preserve"> Beispiel </w:t>
            </w:r>
            <w:r w:rsidR="00C6014B">
              <w:rPr>
                <w:b w:val="0"/>
                <w:bCs/>
                <w:szCs w:val="20"/>
                <w:lang w:val="de"/>
              </w:rPr>
              <w:t xml:space="preserve">eines mit </w:t>
            </w:r>
            <w:r w:rsidR="00995500" w:rsidRPr="00995500">
              <w:rPr>
                <w:b w:val="0"/>
                <w:bCs/>
                <w:szCs w:val="20"/>
                <w:lang w:val="de"/>
              </w:rPr>
              <w:t>Geberit Renova Comfort</w:t>
            </w:r>
            <w:r w:rsidR="00C6014B">
              <w:rPr>
                <w:b w:val="0"/>
                <w:bCs/>
                <w:szCs w:val="20"/>
                <w:lang w:val="de"/>
              </w:rPr>
              <w:t xml:space="preserve"> ausgestatteten Sanitärraums</w:t>
            </w:r>
            <w:r w:rsidR="00995500" w:rsidRPr="00995500">
              <w:rPr>
                <w:b w:val="0"/>
                <w:bCs/>
                <w:szCs w:val="20"/>
                <w:lang w:val="de"/>
              </w:rPr>
              <w:t>.</w:t>
            </w:r>
            <w:r w:rsidRPr="008438D6">
              <w:rPr>
                <w:b w:val="0"/>
                <w:szCs w:val="20"/>
                <w:lang w:val="de"/>
              </w:rPr>
              <w:br/>
              <w:t>Foto: Geberit</w:t>
            </w:r>
          </w:p>
        </w:tc>
      </w:tr>
      <w:tr w:rsidR="00721885" w:rsidRPr="008438D6" w14:paraId="257DB72C" w14:textId="77777777" w:rsidTr="00DC4C52">
        <w:trPr>
          <w:trHeight w:val="1792"/>
        </w:trPr>
        <w:tc>
          <w:tcPr>
            <w:tcW w:w="4045" w:type="dxa"/>
          </w:tcPr>
          <w:p w14:paraId="41D6161D" w14:textId="2E855BB1" w:rsidR="0064392C" w:rsidRPr="008438D6" w:rsidRDefault="0064392C" w:rsidP="007634C5">
            <w:pPr>
              <w:pStyle w:val="KeinLeerraum"/>
              <w:spacing w:before="0" w:after="240" w:line="320" w:lineRule="exact"/>
              <w:rPr>
                <w:noProof/>
              </w:rPr>
            </w:pPr>
            <w:r w:rsidRPr="008438D6">
              <w:rPr>
                <w:bCs/>
                <w:noProof/>
                <w:sz w:val="20"/>
                <w:szCs w:val="20"/>
              </w:rPr>
              <w:lastRenderedPageBreak/>
              <w:drawing>
                <wp:anchor distT="0" distB="0" distL="114300" distR="114300" simplePos="0" relativeHeight="251658240" behindDoc="1" locked="0" layoutInCell="1" allowOverlap="1" wp14:anchorId="249C90E5" wp14:editId="459CFCFE">
                  <wp:simplePos x="0" y="0"/>
                  <wp:positionH relativeFrom="column">
                    <wp:posOffset>-54610</wp:posOffset>
                  </wp:positionH>
                  <wp:positionV relativeFrom="paragraph">
                    <wp:posOffset>293</wp:posOffset>
                  </wp:positionV>
                  <wp:extent cx="1593215" cy="1705610"/>
                  <wp:effectExtent l="0" t="0" r="0" b="0"/>
                  <wp:wrapTight wrapText="bothSides">
                    <wp:wrapPolygon edited="0">
                      <wp:start x="0" y="0"/>
                      <wp:lineTo x="0" y="21391"/>
                      <wp:lineTo x="21350" y="21391"/>
                      <wp:lineTo x="21350" y="0"/>
                      <wp:lineTo x="0" y="0"/>
                    </wp:wrapPolygon>
                  </wp:wrapTight>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6" cstate="screen">
                            <a:extLst>
                              <a:ext uri="{28A0092B-C50C-407E-A947-70E740481C1C}">
                                <a14:useLocalDpi xmlns:a14="http://schemas.microsoft.com/office/drawing/2010/main"/>
                              </a:ext>
                            </a:extLst>
                          </a:blip>
                          <a:stretch>
                            <a:fillRect/>
                          </a:stretch>
                        </pic:blipFill>
                        <pic:spPr>
                          <a:xfrm>
                            <a:off x="0" y="0"/>
                            <a:ext cx="1593215" cy="1705610"/>
                          </a:xfrm>
                          <a:prstGeom prst="rect">
                            <a:avLst/>
                          </a:prstGeom>
                        </pic:spPr>
                      </pic:pic>
                    </a:graphicData>
                  </a:graphic>
                  <wp14:sizeRelH relativeFrom="margin">
                    <wp14:pctWidth>0</wp14:pctWidth>
                  </wp14:sizeRelH>
                  <wp14:sizeRelV relativeFrom="margin">
                    <wp14:pctHeight>0</wp14:pctHeight>
                  </wp14:sizeRelV>
                </wp:anchor>
              </w:drawing>
            </w:r>
          </w:p>
        </w:tc>
        <w:tc>
          <w:tcPr>
            <w:tcW w:w="5299" w:type="dxa"/>
          </w:tcPr>
          <w:p w14:paraId="746C1D3E" w14:textId="663DE64D" w:rsidR="009F07EC" w:rsidRPr="008438D6" w:rsidRDefault="0064392C" w:rsidP="007634C5">
            <w:pPr>
              <w:pStyle w:val="KeinLeerraum"/>
              <w:spacing w:before="0" w:after="240" w:line="320" w:lineRule="exact"/>
              <w:rPr>
                <w:b w:val="0"/>
                <w:sz w:val="20"/>
                <w:szCs w:val="20"/>
                <w:lang w:val="de"/>
              </w:rPr>
            </w:pPr>
            <w:r w:rsidRPr="008438D6">
              <w:rPr>
                <w:bCs/>
                <w:sz w:val="20"/>
                <w:szCs w:val="20"/>
                <w:lang w:val="de"/>
              </w:rPr>
              <w:t>[Geberit_</w:t>
            </w:r>
            <w:r w:rsidR="00DC6947">
              <w:rPr>
                <w:bCs/>
                <w:sz w:val="20"/>
                <w:szCs w:val="20"/>
                <w:lang w:val="de"/>
              </w:rPr>
              <w:t>Barrierefreie_Sanitärräume</w:t>
            </w:r>
            <w:r w:rsidRPr="008438D6">
              <w:rPr>
                <w:bCs/>
                <w:sz w:val="20"/>
                <w:szCs w:val="20"/>
                <w:lang w:val="de"/>
              </w:rPr>
              <w:t>_0</w:t>
            </w:r>
            <w:r w:rsidR="00D971F6">
              <w:rPr>
                <w:bCs/>
                <w:sz w:val="20"/>
                <w:szCs w:val="20"/>
                <w:lang w:val="de"/>
              </w:rPr>
              <w:t>4</w:t>
            </w:r>
            <w:r w:rsidRPr="008438D6">
              <w:rPr>
                <w:bCs/>
                <w:sz w:val="20"/>
                <w:szCs w:val="20"/>
                <w:lang w:val="de"/>
              </w:rPr>
              <w:t>.jpg]</w:t>
            </w:r>
            <w:r w:rsidRPr="008438D6">
              <w:rPr>
                <w:bCs/>
                <w:sz w:val="20"/>
                <w:szCs w:val="20"/>
                <w:lang w:val="de"/>
              </w:rPr>
              <w:br/>
            </w:r>
            <w:r w:rsidR="007602EB" w:rsidRPr="008438D6">
              <w:rPr>
                <w:b w:val="0"/>
                <w:sz w:val="20"/>
                <w:szCs w:val="20"/>
                <w:lang w:val="de"/>
              </w:rPr>
              <w:t>Weil großzügig bemessene Bewegungsflächen nicht gleichzeitig genutzt werden</w:t>
            </w:r>
            <w:r w:rsidR="00603FB4" w:rsidRPr="008438D6">
              <w:rPr>
                <w:b w:val="0"/>
                <w:sz w:val="20"/>
                <w:szCs w:val="20"/>
                <w:lang w:val="de"/>
              </w:rPr>
              <w:t xml:space="preserve"> müssen</w:t>
            </w:r>
            <w:r w:rsidR="007602EB" w:rsidRPr="008438D6">
              <w:rPr>
                <w:b w:val="0"/>
                <w:sz w:val="20"/>
                <w:szCs w:val="20"/>
                <w:lang w:val="de"/>
              </w:rPr>
              <w:t xml:space="preserve">, lassen sie sich </w:t>
            </w:r>
            <w:r w:rsidR="00C15A06">
              <w:rPr>
                <w:b w:val="0"/>
                <w:sz w:val="20"/>
                <w:szCs w:val="20"/>
                <w:lang w:val="de"/>
              </w:rPr>
              <w:t xml:space="preserve">einander </w:t>
            </w:r>
            <w:r w:rsidR="007602EB" w:rsidRPr="008438D6">
              <w:rPr>
                <w:b w:val="0"/>
                <w:sz w:val="20"/>
                <w:szCs w:val="20"/>
                <w:lang w:val="de"/>
              </w:rPr>
              <w:t>überlagernd anordnen.</w:t>
            </w:r>
            <w:r w:rsidR="009F07EC" w:rsidRPr="008438D6">
              <w:rPr>
                <w:b w:val="0"/>
                <w:sz w:val="20"/>
                <w:szCs w:val="20"/>
                <w:lang w:val="de"/>
              </w:rPr>
              <w:br/>
            </w:r>
            <w:r w:rsidR="00FB492D" w:rsidRPr="008438D6">
              <w:rPr>
                <w:b w:val="0"/>
                <w:sz w:val="20"/>
                <w:szCs w:val="20"/>
                <w:lang w:val="de"/>
              </w:rPr>
              <w:t>Foto:</w:t>
            </w:r>
            <w:r w:rsidRPr="008438D6">
              <w:rPr>
                <w:b w:val="0"/>
                <w:sz w:val="20"/>
                <w:szCs w:val="20"/>
                <w:lang w:val="de"/>
              </w:rPr>
              <w:t xml:space="preserve"> Geberit</w:t>
            </w:r>
          </w:p>
          <w:p w14:paraId="3F7A0DC1" w14:textId="77777777" w:rsidR="00717364" w:rsidRDefault="00717364" w:rsidP="007634C5">
            <w:pPr>
              <w:pStyle w:val="KeinLeerraum"/>
              <w:spacing w:before="0" w:after="240" w:line="320" w:lineRule="exact"/>
              <w:rPr>
                <w:b w:val="0"/>
                <w:sz w:val="20"/>
                <w:szCs w:val="20"/>
                <w:lang w:val="de"/>
              </w:rPr>
            </w:pPr>
          </w:p>
          <w:p w14:paraId="4D1B2596" w14:textId="159991C6" w:rsidR="00343AF6" w:rsidRPr="008438D6" w:rsidRDefault="00343AF6" w:rsidP="007634C5">
            <w:pPr>
              <w:pStyle w:val="KeinLeerraum"/>
              <w:spacing w:before="0" w:after="240" w:line="320" w:lineRule="exact"/>
              <w:rPr>
                <w:b w:val="0"/>
                <w:sz w:val="20"/>
                <w:szCs w:val="20"/>
                <w:lang w:val="de"/>
              </w:rPr>
            </w:pPr>
          </w:p>
        </w:tc>
      </w:tr>
      <w:tr w:rsidR="00721885" w:rsidRPr="008438D6" w14:paraId="7C5F5A60" w14:textId="77777777" w:rsidTr="00DC4C52">
        <w:trPr>
          <w:trHeight w:val="2581"/>
        </w:trPr>
        <w:tc>
          <w:tcPr>
            <w:tcW w:w="4045" w:type="dxa"/>
          </w:tcPr>
          <w:p w14:paraId="606EC23F" w14:textId="1A8D8297" w:rsidR="00583E61" w:rsidRPr="008438D6" w:rsidRDefault="00583E61" w:rsidP="007634C5">
            <w:pPr>
              <w:pStyle w:val="KeinLeerraum"/>
              <w:spacing w:before="0" w:after="240" w:line="320" w:lineRule="exact"/>
              <w:rPr>
                <w:bCs/>
                <w:sz w:val="20"/>
                <w:szCs w:val="20"/>
              </w:rPr>
            </w:pPr>
            <w:r w:rsidRPr="008438D6">
              <w:rPr>
                <w:bCs/>
                <w:noProof/>
                <w:sz w:val="20"/>
                <w:szCs w:val="20"/>
                <w:lang w:val="de-DE"/>
              </w:rPr>
              <w:drawing>
                <wp:anchor distT="0" distB="0" distL="114300" distR="114300" simplePos="0" relativeHeight="251658242" behindDoc="1" locked="0" layoutInCell="1" allowOverlap="1" wp14:anchorId="41D79DD7" wp14:editId="4F2B1062">
                  <wp:simplePos x="0" y="0"/>
                  <wp:positionH relativeFrom="column">
                    <wp:posOffset>-64770</wp:posOffset>
                  </wp:positionH>
                  <wp:positionV relativeFrom="paragraph">
                    <wp:posOffset>70338</wp:posOffset>
                  </wp:positionV>
                  <wp:extent cx="1933200" cy="1440000"/>
                  <wp:effectExtent l="0" t="0" r="0" b="0"/>
                  <wp:wrapTight wrapText="bothSides">
                    <wp:wrapPolygon edited="0">
                      <wp:start x="0" y="0"/>
                      <wp:lineTo x="0" y="21343"/>
                      <wp:lineTo x="21430" y="21343"/>
                      <wp:lineTo x="21430" y="0"/>
                      <wp:lineTo x="0" y="0"/>
                    </wp:wrapPolygon>
                  </wp:wrapTight>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pic:cNvPicPr/>
                        </pic:nvPicPr>
                        <pic:blipFill>
                          <a:blip r:embed="rId17" cstate="screen">
                            <a:extLst>
                              <a:ext uri="{28A0092B-C50C-407E-A947-70E740481C1C}">
                                <a14:useLocalDpi xmlns:a14="http://schemas.microsoft.com/office/drawing/2010/main"/>
                              </a:ext>
                            </a:extLst>
                          </a:blip>
                          <a:stretch>
                            <a:fillRect/>
                          </a:stretch>
                        </pic:blipFill>
                        <pic:spPr>
                          <a:xfrm>
                            <a:off x="0" y="0"/>
                            <a:ext cx="1933200" cy="1440000"/>
                          </a:xfrm>
                          <a:prstGeom prst="rect">
                            <a:avLst/>
                          </a:prstGeom>
                        </pic:spPr>
                      </pic:pic>
                    </a:graphicData>
                  </a:graphic>
                  <wp14:sizeRelH relativeFrom="margin">
                    <wp14:pctWidth>0</wp14:pctWidth>
                  </wp14:sizeRelH>
                  <wp14:sizeRelV relativeFrom="margin">
                    <wp14:pctHeight>0</wp14:pctHeight>
                  </wp14:sizeRelV>
                </wp:anchor>
              </w:drawing>
            </w:r>
          </w:p>
        </w:tc>
        <w:tc>
          <w:tcPr>
            <w:tcW w:w="5299" w:type="dxa"/>
          </w:tcPr>
          <w:p w14:paraId="141ECB06" w14:textId="684B4B11" w:rsidR="00583E61" w:rsidRPr="008438D6" w:rsidRDefault="00583E61" w:rsidP="007634C5">
            <w:pPr>
              <w:pStyle w:val="KeinLeerraum"/>
              <w:spacing w:before="0" w:after="240" w:line="320" w:lineRule="exact"/>
              <w:rPr>
                <w:bCs/>
                <w:sz w:val="20"/>
                <w:szCs w:val="20"/>
                <w:lang w:val="de"/>
              </w:rPr>
            </w:pPr>
            <w:r w:rsidRPr="008438D6">
              <w:rPr>
                <w:sz w:val="20"/>
                <w:szCs w:val="20"/>
                <w:lang w:val="de"/>
              </w:rPr>
              <w:t>[Geberit_</w:t>
            </w:r>
            <w:r w:rsidR="00382F34">
              <w:rPr>
                <w:sz w:val="20"/>
                <w:szCs w:val="20"/>
                <w:lang w:val="de"/>
              </w:rPr>
              <w:t>Barrierefreie_Sanitärräume</w:t>
            </w:r>
            <w:r w:rsidRPr="008438D6">
              <w:rPr>
                <w:sz w:val="20"/>
                <w:szCs w:val="20"/>
                <w:lang w:val="de"/>
              </w:rPr>
              <w:t>_0</w:t>
            </w:r>
            <w:r w:rsidR="00B048AA">
              <w:rPr>
                <w:sz w:val="20"/>
                <w:szCs w:val="20"/>
                <w:lang w:val="de"/>
              </w:rPr>
              <w:t>5</w:t>
            </w:r>
            <w:r w:rsidRPr="008438D6">
              <w:rPr>
                <w:sz w:val="20"/>
                <w:szCs w:val="20"/>
                <w:lang w:val="de"/>
              </w:rPr>
              <w:t>.jpg]</w:t>
            </w:r>
            <w:r w:rsidRPr="008438D6">
              <w:rPr>
                <w:bCs/>
                <w:sz w:val="20"/>
                <w:szCs w:val="20"/>
                <w:lang w:val="de"/>
              </w:rPr>
              <w:br/>
            </w:r>
            <w:r w:rsidRPr="00DB7D8E">
              <w:rPr>
                <w:b w:val="0"/>
                <w:bCs/>
                <w:sz w:val="20"/>
                <w:szCs w:val="20"/>
                <w:lang w:val="de"/>
              </w:rPr>
              <w:t xml:space="preserve">Die Keramik in flacher Bauhöhe von </w:t>
            </w:r>
            <w:r w:rsidR="00DB7D8E">
              <w:rPr>
                <w:b w:val="0"/>
                <w:bCs/>
                <w:sz w:val="20"/>
                <w:szCs w:val="20"/>
                <w:lang w:val="de"/>
              </w:rPr>
              <w:t xml:space="preserve">Geberit </w:t>
            </w:r>
            <w:r w:rsidRPr="00DB7D8E">
              <w:rPr>
                <w:b w:val="0"/>
                <w:bCs/>
                <w:sz w:val="20"/>
                <w:szCs w:val="20"/>
                <w:lang w:val="de"/>
              </w:rPr>
              <w:t xml:space="preserve">Renova Comfort </w:t>
            </w:r>
            <w:r w:rsidR="00DB7D8E">
              <w:rPr>
                <w:b w:val="0"/>
                <w:bCs/>
                <w:sz w:val="20"/>
                <w:szCs w:val="20"/>
                <w:lang w:val="de"/>
              </w:rPr>
              <w:t>und</w:t>
            </w:r>
            <w:r w:rsidRPr="00DB7D8E">
              <w:rPr>
                <w:b w:val="0"/>
                <w:bCs/>
                <w:sz w:val="20"/>
                <w:szCs w:val="20"/>
                <w:lang w:val="de"/>
              </w:rPr>
              <w:t xml:space="preserve"> eine Ablaufgarnitur mit Unterputzsiphon</w:t>
            </w:r>
            <w:r w:rsidR="00DB7D8E">
              <w:rPr>
                <w:b w:val="0"/>
                <w:bCs/>
                <w:sz w:val="20"/>
                <w:szCs w:val="20"/>
                <w:lang w:val="de"/>
              </w:rPr>
              <w:t xml:space="preserve"> </w:t>
            </w:r>
            <w:r w:rsidRPr="00DB7D8E">
              <w:rPr>
                <w:b w:val="0"/>
                <w:bCs/>
                <w:sz w:val="20"/>
                <w:szCs w:val="20"/>
                <w:lang w:val="de"/>
              </w:rPr>
              <w:t>bieten die Voraussetzung, dass sich der Waschtisch auch in Sitzposition nutzen lässt.</w:t>
            </w:r>
            <w:r w:rsidRPr="00DB7D8E">
              <w:rPr>
                <w:b w:val="0"/>
                <w:bCs/>
                <w:sz w:val="20"/>
                <w:szCs w:val="20"/>
                <w:lang w:val="de"/>
              </w:rPr>
              <w:br/>
              <w:t>Foto: Geberit</w:t>
            </w:r>
          </w:p>
        </w:tc>
      </w:tr>
      <w:tr w:rsidR="00270812" w:rsidRPr="008438D6" w14:paraId="52E624C1" w14:textId="77777777" w:rsidTr="00DC4C52">
        <w:trPr>
          <w:trHeight w:val="2822"/>
        </w:trPr>
        <w:tc>
          <w:tcPr>
            <w:tcW w:w="4045" w:type="dxa"/>
          </w:tcPr>
          <w:p w14:paraId="6B4E3A7B" w14:textId="4329A2B6" w:rsidR="006D2837" w:rsidRPr="008438D6" w:rsidRDefault="00701A02" w:rsidP="007634C5">
            <w:pPr>
              <w:pStyle w:val="KeinLeerraum"/>
              <w:spacing w:before="0" w:after="240" w:line="320" w:lineRule="exact"/>
              <w:rPr>
                <w:bCs/>
                <w:noProof/>
                <w:sz w:val="20"/>
                <w:szCs w:val="20"/>
                <w:lang w:val="de-DE"/>
              </w:rPr>
            </w:pPr>
            <w:r>
              <w:rPr>
                <w:noProof/>
              </w:rPr>
              <w:drawing>
                <wp:anchor distT="0" distB="0" distL="114300" distR="114300" simplePos="0" relativeHeight="251658247" behindDoc="1" locked="0" layoutInCell="1" allowOverlap="1" wp14:anchorId="2F53E6B3" wp14:editId="1F42D2E6">
                  <wp:simplePos x="0" y="0"/>
                  <wp:positionH relativeFrom="column">
                    <wp:posOffset>-64819</wp:posOffset>
                  </wp:positionH>
                  <wp:positionV relativeFrom="paragraph">
                    <wp:posOffset>95934</wp:posOffset>
                  </wp:positionV>
                  <wp:extent cx="1960880" cy="1813560"/>
                  <wp:effectExtent l="0" t="0" r="0" b="2540"/>
                  <wp:wrapTight wrapText="bothSides">
                    <wp:wrapPolygon edited="0">
                      <wp:start x="0" y="0"/>
                      <wp:lineTo x="0" y="21479"/>
                      <wp:lineTo x="21404" y="21479"/>
                      <wp:lineTo x="21404" y="0"/>
                      <wp:lineTo x="0" y="0"/>
                    </wp:wrapPolygon>
                  </wp:wrapTight>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960880" cy="1813560"/>
                          </a:xfrm>
                          <a:prstGeom prst="rect">
                            <a:avLst/>
                          </a:prstGeom>
                        </pic:spPr>
                      </pic:pic>
                    </a:graphicData>
                  </a:graphic>
                  <wp14:sizeRelH relativeFrom="margin">
                    <wp14:pctWidth>0</wp14:pctWidth>
                  </wp14:sizeRelH>
                  <wp14:sizeRelV relativeFrom="margin">
                    <wp14:pctHeight>0</wp14:pctHeight>
                  </wp14:sizeRelV>
                </wp:anchor>
              </w:drawing>
            </w:r>
          </w:p>
        </w:tc>
        <w:tc>
          <w:tcPr>
            <w:tcW w:w="5299" w:type="dxa"/>
          </w:tcPr>
          <w:p w14:paraId="3326726D" w14:textId="58D022AB" w:rsidR="006D2837" w:rsidRPr="00B36CA6" w:rsidRDefault="006D2837" w:rsidP="007634C5">
            <w:pPr>
              <w:pStyle w:val="KeinLeerraum"/>
              <w:spacing w:before="0" w:after="240" w:line="320" w:lineRule="exact"/>
              <w:rPr>
                <w:b w:val="0"/>
                <w:bCs/>
                <w:sz w:val="20"/>
                <w:szCs w:val="20"/>
                <w:lang w:val="de"/>
              </w:rPr>
            </w:pPr>
            <w:r w:rsidRPr="008438D6">
              <w:rPr>
                <w:sz w:val="20"/>
                <w:szCs w:val="20"/>
                <w:lang w:val="de"/>
              </w:rPr>
              <w:t>[Geberit_</w:t>
            </w:r>
            <w:r>
              <w:rPr>
                <w:sz w:val="20"/>
                <w:szCs w:val="20"/>
                <w:lang w:val="de"/>
              </w:rPr>
              <w:t>Barrierefreie_Sanitärräume</w:t>
            </w:r>
            <w:r w:rsidRPr="008438D6">
              <w:rPr>
                <w:sz w:val="20"/>
                <w:szCs w:val="20"/>
                <w:lang w:val="de"/>
              </w:rPr>
              <w:t>_</w:t>
            </w:r>
            <w:r w:rsidR="00721885">
              <w:rPr>
                <w:sz w:val="20"/>
                <w:szCs w:val="20"/>
                <w:lang w:val="de"/>
              </w:rPr>
              <w:t>06</w:t>
            </w:r>
            <w:r w:rsidRPr="008438D6">
              <w:rPr>
                <w:sz w:val="20"/>
                <w:szCs w:val="20"/>
                <w:lang w:val="de"/>
              </w:rPr>
              <w:t>.jpg]</w:t>
            </w:r>
            <w:r w:rsidRPr="008438D6">
              <w:rPr>
                <w:bCs/>
                <w:sz w:val="20"/>
                <w:szCs w:val="20"/>
                <w:lang w:val="de"/>
              </w:rPr>
              <w:br/>
            </w:r>
            <w:r w:rsidR="00633F19">
              <w:rPr>
                <w:b w:val="0"/>
                <w:bCs/>
                <w:sz w:val="20"/>
                <w:szCs w:val="20"/>
                <w:lang w:val="de"/>
              </w:rPr>
              <w:t>Die k</w:t>
            </w:r>
            <w:r w:rsidR="002B037B">
              <w:rPr>
                <w:b w:val="0"/>
                <w:bCs/>
                <w:sz w:val="20"/>
                <w:szCs w:val="20"/>
                <w:lang w:val="de"/>
              </w:rPr>
              <w:t>räftig kontrastierende</w:t>
            </w:r>
            <w:r w:rsidR="00633F19">
              <w:rPr>
                <w:b w:val="0"/>
                <w:bCs/>
                <w:sz w:val="20"/>
                <w:szCs w:val="20"/>
                <w:lang w:val="de"/>
              </w:rPr>
              <w:t>n</w:t>
            </w:r>
            <w:r w:rsidR="002B037B">
              <w:rPr>
                <w:b w:val="0"/>
                <w:bCs/>
                <w:sz w:val="20"/>
                <w:szCs w:val="20"/>
                <w:lang w:val="de"/>
              </w:rPr>
              <w:t xml:space="preserve"> Farben </w:t>
            </w:r>
            <w:r w:rsidR="00633F19">
              <w:rPr>
                <w:b w:val="0"/>
                <w:bCs/>
                <w:sz w:val="20"/>
                <w:szCs w:val="20"/>
                <w:lang w:val="de"/>
              </w:rPr>
              <w:t xml:space="preserve">der Serie Geberit Publica </w:t>
            </w:r>
            <w:r w:rsidR="002F4706">
              <w:rPr>
                <w:b w:val="0"/>
                <w:bCs/>
                <w:sz w:val="20"/>
                <w:szCs w:val="20"/>
                <w:lang w:val="de"/>
              </w:rPr>
              <w:t>unterstütz</w:t>
            </w:r>
            <w:r w:rsidR="00633F19">
              <w:rPr>
                <w:b w:val="0"/>
                <w:bCs/>
                <w:sz w:val="20"/>
                <w:szCs w:val="20"/>
                <w:lang w:val="de"/>
              </w:rPr>
              <w:t>en</w:t>
            </w:r>
            <w:r w:rsidR="002F4706">
              <w:rPr>
                <w:b w:val="0"/>
                <w:bCs/>
                <w:sz w:val="20"/>
                <w:szCs w:val="20"/>
                <w:lang w:val="de"/>
              </w:rPr>
              <w:t xml:space="preserve"> </w:t>
            </w:r>
            <w:r w:rsidR="002B037B">
              <w:rPr>
                <w:b w:val="0"/>
                <w:bCs/>
                <w:sz w:val="20"/>
                <w:szCs w:val="20"/>
                <w:lang w:val="de"/>
              </w:rPr>
              <w:t>Menschen mit verminderter Sehleistung</w:t>
            </w:r>
            <w:r w:rsidR="00E926FD">
              <w:rPr>
                <w:b w:val="0"/>
                <w:bCs/>
                <w:sz w:val="20"/>
                <w:szCs w:val="20"/>
                <w:lang w:val="de"/>
              </w:rPr>
              <w:t xml:space="preserve"> oder Demenz, den Weg zu den wichtigsten </w:t>
            </w:r>
            <w:r w:rsidR="00F2427E">
              <w:rPr>
                <w:b w:val="0"/>
                <w:bCs/>
                <w:sz w:val="20"/>
                <w:szCs w:val="20"/>
                <w:lang w:val="de"/>
              </w:rPr>
              <w:t xml:space="preserve">Sanitärgegenständen im Bad </w:t>
            </w:r>
            <w:r w:rsidR="00633F19">
              <w:rPr>
                <w:b w:val="0"/>
                <w:bCs/>
                <w:sz w:val="20"/>
                <w:szCs w:val="20"/>
                <w:lang w:val="de"/>
              </w:rPr>
              <w:t xml:space="preserve">selbstständig </w:t>
            </w:r>
            <w:r w:rsidR="00F2427E">
              <w:rPr>
                <w:b w:val="0"/>
                <w:bCs/>
                <w:sz w:val="20"/>
                <w:szCs w:val="20"/>
                <w:lang w:val="de"/>
              </w:rPr>
              <w:t>zu finden.</w:t>
            </w:r>
            <w:r w:rsidR="00701A02">
              <w:rPr>
                <w:b w:val="0"/>
                <w:bCs/>
                <w:sz w:val="20"/>
                <w:szCs w:val="20"/>
                <w:lang w:val="de"/>
              </w:rPr>
              <w:br/>
            </w:r>
            <w:r w:rsidRPr="00DB7D8E">
              <w:rPr>
                <w:b w:val="0"/>
                <w:bCs/>
                <w:sz w:val="20"/>
                <w:szCs w:val="20"/>
                <w:lang w:val="de"/>
              </w:rPr>
              <w:t>Foto: Geberit</w:t>
            </w:r>
          </w:p>
        </w:tc>
      </w:tr>
      <w:tr w:rsidR="00721885" w:rsidRPr="008438D6" w14:paraId="3AD97AE4" w14:textId="77777777" w:rsidTr="00DC4C52">
        <w:trPr>
          <w:trHeight w:val="3005"/>
        </w:trPr>
        <w:tc>
          <w:tcPr>
            <w:tcW w:w="4045" w:type="dxa"/>
          </w:tcPr>
          <w:p w14:paraId="3D8BD8BA" w14:textId="070CD70A" w:rsidR="00C21860" w:rsidRPr="008438D6" w:rsidRDefault="00F7332D" w:rsidP="007634C5">
            <w:pPr>
              <w:pStyle w:val="KeinLeerraum"/>
              <w:spacing w:before="0" w:after="240" w:line="320" w:lineRule="exact"/>
              <w:rPr>
                <w:noProof/>
              </w:rPr>
            </w:pPr>
            <w:r>
              <w:rPr>
                <w:noProof/>
              </w:rPr>
              <w:drawing>
                <wp:anchor distT="0" distB="0" distL="114300" distR="114300" simplePos="0" relativeHeight="251658243" behindDoc="1" locked="0" layoutInCell="1" allowOverlap="1" wp14:anchorId="12A24A5D" wp14:editId="6B21F2C5">
                  <wp:simplePos x="0" y="0"/>
                  <wp:positionH relativeFrom="column">
                    <wp:posOffset>-68580</wp:posOffset>
                  </wp:positionH>
                  <wp:positionV relativeFrom="paragraph">
                    <wp:posOffset>95689</wp:posOffset>
                  </wp:positionV>
                  <wp:extent cx="1960880" cy="1468120"/>
                  <wp:effectExtent l="0" t="0" r="0" b="5080"/>
                  <wp:wrapTight wrapText="bothSides">
                    <wp:wrapPolygon edited="0">
                      <wp:start x="0" y="0"/>
                      <wp:lineTo x="0" y="21488"/>
                      <wp:lineTo x="21404" y="21488"/>
                      <wp:lineTo x="21404" y="0"/>
                      <wp:lineTo x="0" y="0"/>
                    </wp:wrapPolygon>
                  </wp:wrapTight>
                  <wp:docPr id="21" name="Grafik 21" descr="Ein Bild, das Boden, Umschlag, geflies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Grafik 21" descr="Ein Bild, das Boden, Umschlag, gefliest enthält.&#10;&#10;Automatisch generierte Beschreibung"/>
                          <pic:cNvPicPr/>
                        </pic:nvPicPr>
                        <pic:blipFill>
                          <a:blip r:embed="rId19"/>
                          <a:stretch>
                            <a:fillRect/>
                          </a:stretch>
                        </pic:blipFill>
                        <pic:spPr>
                          <a:xfrm>
                            <a:off x="0" y="0"/>
                            <a:ext cx="1960880" cy="1468120"/>
                          </a:xfrm>
                          <a:prstGeom prst="rect">
                            <a:avLst/>
                          </a:prstGeom>
                        </pic:spPr>
                      </pic:pic>
                    </a:graphicData>
                  </a:graphic>
                  <wp14:sizeRelH relativeFrom="margin">
                    <wp14:pctWidth>0</wp14:pctWidth>
                  </wp14:sizeRelH>
                  <wp14:sizeRelV relativeFrom="margin">
                    <wp14:pctHeight>0</wp14:pctHeight>
                  </wp14:sizeRelV>
                </wp:anchor>
              </w:drawing>
            </w:r>
          </w:p>
        </w:tc>
        <w:tc>
          <w:tcPr>
            <w:tcW w:w="5299" w:type="dxa"/>
          </w:tcPr>
          <w:p w14:paraId="39061ED4" w14:textId="17273E7A" w:rsidR="00C21860" w:rsidRPr="00C21860" w:rsidRDefault="00C21860" w:rsidP="007634C5">
            <w:pPr>
              <w:spacing w:after="240" w:line="320" w:lineRule="exact"/>
              <w:rPr>
                <w:rFonts w:ascii="Arial" w:hAnsi="Arial" w:cs="Arial"/>
                <w:b/>
                <w:sz w:val="20"/>
                <w:szCs w:val="20"/>
                <w:lang w:val="de"/>
              </w:rPr>
            </w:pPr>
            <w:r w:rsidRPr="00C21860">
              <w:rPr>
                <w:rFonts w:ascii="Arial" w:hAnsi="Arial" w:cs="Arial"/>
                <w:b/>
                <w:sz w:val="20"/>
                <w:szCs w:val="20"/>
                <w:lang w:val="de"/>
              </w:rPr>
              <w:t>[Geberit_Barrierefreie_Sanitärräume_0</w:t>
            </w:r>
            <w:r w:rsidR="005E2449">
              <w:rPr>
                <w:rFonts w:ascii="Arial" w:hAnsi="Arial" w:cs="Arial"/>
                <w:b/>
                <w:sz w:val="20"/>
                <w:szCs w:val="20"/>
                <w:lang w:val="de"/>
              </w:rPr>
              <w:t>7</w:t>
            </w:r>
            <w:r w:rsidRPr="00C21860">
              <w:rPr>
                <w:rFonts w:ascii="Arial" w:hAnsi="Arial" w:cs="Arial"/>
                <w:b/>
                <w:sz w:val="20"/>
                <w:szCs w:val="20"/>
                <w:lang w:val="de"/>
              </w:rPr>
              <w:t>.jpg]</w:t>
            </w:r>
            <w:r w:rsidRPr="00C21860">
              <w:rPr>
                <w:rFonts w:ascii="Arial" w:hAnsi="Arial" w:cs="Arial"/>
                <w:bCs/>
                <w:sz w:val="20"/>
                <w:szCs w:val="20"/>
                <w:lang w:val="de"/>
              </w:rPr>
              <w:br/>
            </w:r>
            <w:r w:rsidRPr="00B4414C">
              <w:rPr>
                <w:rFonts w:ascii="Arial" w:hAnsi="Arial" w:cs="Arial"/>
                <w:sz w:val="20"/>
                <w:szCs w:val="20"/>
                <w:lang w:val="de"/>
              </w:rPr>
              <w:t xml:space="preserve">Die Duschfläche </w:t>
            </w:r>
            <w:r w:rsidR="006757BD" w:rsidRPr="00B4414C">
              <w:rPr>
                <w:rFonts w:ascii="Arial" w:hAnsi="Arial" w:cs="Arial"/>
                <w:sz w:val="20"/>
                <w:szCs w:val="20"/>
                <w:lang w:val="de"/>
              </w:rPr>
              <w:t xml:space="preserve">Geberit </w:t>
            </w:r>
            <w:proofErr w:type="spellStart"/>
            <w:r w:rsidRPr="00B4414C">
              <w:rPr>
                <w:rFonts w:ascii="Arial" w:hAnsi="Arial" w:cs="Arial"/>
                <w:sz w:val="20"/>
                <w:szCs w:val="20"/>
                <w:lang w:val="de"/>
              </w:rPr>
              <w:t>Setaplano</w:t>
            </w:r>
            <w:proofErr w:type="spellEnd"/>
            <w:r w:rsidR="006757BD" w:rsidRPr="00B4414C">
              <w:rPr>
                <w:rFonts w:ascii="Arial" w:hAnsi="Arial" w:cs="Arial"/>
                <w:sz w:val="20"/>
                <w:szCs w:val="20"/>
                <w:lang w:val="de"/>
              </w:rPr>
              <w:t xml:space="preserve"> </w:t>
            </w:r>
            <w:r w:rsidR="00B4414C" w:rsidRPr="00B4414C">
              <w:rPr>
                <w:rFonts w:ascii="Arial" w:hAnsi="Arial" w:cs="Arial"/>
                <w:sz w:val="20"/>
                <w:szCs w:val="20"/>
                <w:lang w:val="de"/>
              </w:rPr>
              <w:t>aus porenfreiem Mineralwerkstoff</w:t>
            </w:r>
            <w:r w:rsidR="00B4414C">
              <w:rPr>
                <w:lang w:val="de"/>
              </w:rPr>
              <w:t xml:space="preserve"> </w:t>
            </w:r>
            <w:r w:rsidR="006757BD" w:rsidRPr="006100BF">
              <w:rPr>
                <w:rStyle w:val="markedcontent"/>
                <w:rFonts w:ascii="Arial" w:hAnsi="Arial" w:cs="Arial"/>
                <w:sz w:val="20"/>
                <w:szCs w:val="20"/>
              </w:rPr>
              <w:t xml:space="preserve">bietet </w:t>
            </w:r>
            <w:r w:rsidR="006757BD" w:rsidRPr="006100BF">
              <w:rPr>
                <w:rFonts w:ascii="Arial" w:hAnsi="Arial" w:cs="Arial"/>
                <w:sz w:val="20"/>
                <w:szCs w:val="20"/>
              </w:rPr>
              <w:t xml:space="preserve">aufgrund der </w:t>
            </w:r>
            <w:r w:rsidR="006757BD" w:rsidRPr="006100BF">
              <w:rPr>
                <w:rStyle w:val="markedcontent"/>
                <w:rFonts w:ascii="Arial" w:hAnsi="Arial" w:cs="Arial"/>
                <w:sz w:val="20"/>
                <w:szCs w:val="20"/>
              </w:rPr>
              <w:t xml:space="preserve">Rutschfestigkeitsklasse C einen </w:t>
            </w:r>
            <w:r w:rsidR="006757BD" w:rsidRPr="006100BF">
              <w:rPr>
                <w:rFonts w:ascii="Arial" w:hAnsi="Arial" w:cs="Arial"/>
                <w:sz w:val="20"/>
                <w:szCs w:val="20"/>
              </w:rPr>
              <w:t>sicheren Halt.</w:t>
            </w:r>
            <w:r w:rsidRPr="00C21860">
              <w:rPr>
                <w:rFonts w:ascii="Arial" w:hAnsi="Arial" w:cs="Arial"/>
                <w:sz w:val="20"/>
                <w:szCs w:val="20"/>
                <w:lang w:val="de"/>
              </w:rPr>
              <w:br/>
              <w:t>Foto: Geberit</w:t>
            </w:r>
          </w:p>
        </w:tc>
      </w:tr>
      <w:tr w:rsidR="00721885" w:rsidRPr="008438D6" w14:paraId="5C19C174" w14:textId="77777777" w:rsidTr="00DC4C52">
        <w:trPr>
          <w:trHeight w:val="2268"/>
        </w:trPr>
        <w:tc>
          <w:tcPr>
            <w:tcW w:w="4045" w:type="dxa"/>
          </w:tcPr>
          <w:p w14:paraId="0BED9B48" w14:textId="131EC211" w:rsidR="005E2449" w:rsidRDefault="005E2449" w:rsidP="00DC4C52">
            <w:pPr>
              <w:pStyle w:val="KeinLeerraum"/>
              <w:tabs>
                <w:tab w:val="right" w:pos="3829"/>
              </w:tabs>
              <w:spacing w:before="0" w:after="240" w:line="320" w:lineRule="exact"/>
              <w:rPr>
                <w:noProof/>
              </w:rPr>
            </w:pPr>
            <w:r w:rsidRPr="008438D6">
              <w:rPr>
                <w:noProof/>
              </w:rPr>
              <w:lastRenderedPageBreak/>
              <w:drawing>
                <wp:anchor distT="0" distB="0" distL="114300" distR="114300" simplePos="0" relativeHeight="251658246" behindDoc="1" locked="0" layoutInCell="1" allowOverlap="1" wp14:anchorId="23D03AAB" wp14:editId="72FEEDEE">
                  <wp:simplePos x="0" y="0"/>
                  <wp:positionH relativeFrom="column">
                    <wp:posOffset>-65405</wp:posOffset>
                  </wp:positionH>
                  <wp:positionV relativeFrom="paragraph">
                    <wp:posOffset>73513</wp:posOffset>
                  </wp:positionV>
                  <wp:extent cx="2181860" cy="1609725"/>
                  <wp:effectExtent l="0" t="0" r="0" b="3175"/>
                  <wp:wrapSquare wrapText="bothSides"/>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4"/>
                          <pic:cNvPicPr/>
                        </pic:nvPicPr>
                        <pic:blipFill>
                          <a:blip r:embed="rId20" cstate="screen">
                            <a:extLst>
                              <a:ext uri="{28A0092B-C50C-407E-A947-70E740481C1C}">
                                <a14:useLocalDpi xmlns:a14="http://schemas.microsoft.com/office/drawing/2010/main"/>
                              </a:ext>
                            </a:extLst>
                          </a:blip>
                          <a:srcRect l="-1" r="-3905"/>
                          <a:stretch>
                            <a:fillRect/>
                          </a:stretch>
                        </pic:blipFill>
                        <pic:spPr>
                          <a:xfrm>
                            <a:off x="0" y="0"/>
                            <a:ext cx="2181860" cy="1609725"/>
                          </a:xfrm>
                          <a:prstGeom prst="rect">
                            <a:avLst/>
                          </a:prstGeom>
                        </pic:spPr>
                      </pic:pic>
                    </a:graphicData>
                  </a:graphic>
                  <wp14:sizeRelH relativeFrom="page">
                    <wp14:pctWidth>0</wp14:pctWidth>
                  </wp14:sizeRelH>
                  <wp14:sizeRelV relativeFrom="page">
                    <wp14:pctHeight>0</wp14:pctHeight>
                  </wp14:sizeRelV>
                </wp:anchor>
              </w:drawing>
            </w:r>
          </w:p>
        </w:tc>
        <w:tc>
          <w:tcPr>
            <w:tcW w:w="5299" w:type="dxa"/>
          </w:tcPr>
          <w:p w14:paraId="356AC524" w14:textId="355AE95D" w:rsidR="005E2449" w:rsidRPr="005E2449" w:rsidRDefault="005E2449" w:rsidP="007634C5">
            <w:pPr>
              <w:spacing w:after="240" w:line="320" w:lineRule="exact"/>
              <w:rPr>
                <w:rFonts w:ascii="Arial" w:hAnsi="Arial" w:cs="Arial"/>
                <w:b/>
                <w:sz w:val="20"/>
                <w:szCs w:val="20"/>
                <w:lang w:val="de"/>
              </w:rPr>
            </w:pPr>
            <w:r w:rsidRPr="003C3691">
              <w:rPr>
                <w:rFonts w:ascii="Arial" w:hAnsi="Arial" w:cs="Arial"/>
                <w:b/>
                <w:sz w:val="20"/>
                <w:szCs w:val="20"/>
                <w:lang w:val="de"/>
              </w:rPr>
              <w:t>[Geberit_Barrierefreie_Sanitärräume_0</w:t>
            </w:r>
            <w:r w:rsidR="00721885">
              <w:rPr>
                <w:rFonts w:ascii="Arial" w:hAnsi="Arial" w:cs="Arial"/>
                <w:b/>
                <w:sz w:val="20"/>
                <w:szCs w:val="20"/>
                <w:lang w:val="de"/>
              </w:rPr>
              <w:t>8</w:t>
            </w:r>
            <w:r w:rsidRPr="003C3691">
              <w:rPr>
                <w:rFonts w:ascii="Arial" w:hAnsi="Arial" w:cs="Arial"/>
                <w:b/>
                <w:sz w:val="20"/>
                <w:szCs w:val="20"/>
                <w:lang w:val="de"/>
              </w:rPr>
              <w:t>.jpg]</w:t>
            </w:r>
            <w:r w:rsidRPr="005E2449">
              <w:rPr>
                <w:rFonts w:ascii="Arial" w:hAnsi="Arial" w:cs="Arial"/>
                <w:bCs/>
                <w:sz w:val="20"/>
                <w:szCs w:val="20"/>
                <w:lang w:val="de"/>
              </w:rPr>
              <w:br/>
            </w:r>
            <w:r w:rsidRPr="005E2449">
              <w:rPr>
                <w:rFonts w:ascii="Arial" w:hAnsi="Arial" w:cs="Arial"/>
                <w:sz w:val="20"/>
                <w:szCs w:val="20"/>
                <w:lang w:val="de"/>
              </w:rPr>
              <w:t xml:space="preserve">Empfehlenswert ist ein Entwässerungssystem, dessen Komponenten vom Hersteller erprobt und aufeinander abgestimmt sind, um bestmögliche Funktion und Sicherheit zu erzielen. Hier im Bild: Die Duschfläche Geberit </w:t>
            </w:r>
            <w:proofErr w:type="spellStart"/>
            <w:r w:rsidRPr="005E2449">
              <w:rPr>
                <w:rFonts w:ascii="Arial" w:hAnsi="Arial" w:cs="Arial"/>
                <w:sz w:val="20"/>
                <w:szCs w:val="20"/>
                <w:lang w:val="de"/>
              </w:rPr>
              <w:t>Setaplano</w:t>
            </w:r>
            <w:proofErr w:type="spellEnd"/>
            <w:r w:rsidRPr="005E2449">
              <w:rPr>
                <w:rFonts w:ascii="Arial" w:hAnsi="Arial" w:cs="Arial"/>
                <w:sz w:val="20"/>
                <w:szCs w:val="20"/>
                <w:lang w:val="de"/>
              </w:rPr>
              <w:t xml:space="preserve"> mit vormontiertem Dichtvlies.</w:t>
            </w:r>
            <w:r w:rsidRPr="005E2449">
              <w:rPr>
                <w:rFonts w:ascii="Arial" w:hAnsi="Arial" w:cs="Arial"/>
                <w:sz w:val="20"/>
                <w:szCs w:val="20"/>
                <w:lang w:val="de"/>
              </w:rPr>
              <w:br/>
              <w:t>Foto: Geberit</w:t>
            </w:r>
          </w:p>
        </w:tc>
      </w:tr>
      <w:tr w:rsidR="00270812" w:rsidRPr="008438D6" w14:paraId="73AE6014" w14:textId="77777777" w:rsidTr="00DC4C52">
        <w:trPr>
          <w:trHeight w:val="2582"/>
        </w:trPr>
        <w:tc>
          <w:tcPr>
            <w:tcW w:w="4045" w:type="dxa"/>
          </w:tcPr>
          <w:p w14:paraId="43F8741A" w14:textId="2E0424ED" w:rsidR="003A2E0E" w:rsidRPr="008438D6" w:rsidRDefault="00AD1703" w:rsidP="007634C5">
            <w:pPr>
              <w:pStyle w:val="KeinLeerraum"/>
              <w:spacing w:before="0" w:after="240" w:line="320" w:lineRule="exact"/>
              <w:rPr>
                <w:noProof/>
              </w:rPr>
            </w:pPr>
            <w:r>
              <w:rPr>
                <w:noProof/>
              </w:rPr>
              <w:drawing>
                <wp:anchor distT="0" distB="0" distL="114300" distR="114300" simplePos="0" relativeHeight="251658248" behindDoc="1" locked="0" layoutInCell="1" allowOverlap="1" wp14:anchorId="70095802" wp14:editId="202B5623">
                  <wp:simplePos x="0" y="0"/>
                  <wp:positionH relativeFrom="column">
                    <wp:posOffset>-64770</wp:posOffset>
                  </wp:positionH>
                  <wp:positionV relativeFrom="paragraph">
                    <wp:posOffset>6128</wp:posOffset>
                  </wp:positionV>
                  <wp:extent cx="2139315" cy="1497965"/>
                  <wp:effectExtent l="0" t="0" r="0" b="635"/>
                  <wp:wrapTight wrapText="bothSides">
                    <wp:wrapPolygon edited="0">
                      <wp:start x="0" y="0"/>
                      <wp:lineTo x="0" y="21426"/>
                      <wp:lineTo x="21414" y="21426"/>
                      <wp:lineTo x="21414" y="0"/>
                      <wp:lineTo x="0" y="0"/>
                    </wp:wrapPolygon>
                  </wp:wrapTight>
                  <wp:docPr id="9" name="Grafik 9" descr="Ein Bild, das drinnen, Wand, Badezimmer, Bod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9" descr="Ein Bild, das drinnen, Wand, Badezimmer, Boden enthält.&#10;&#10;Automatisch generierte Beschreibung"/>
                          <pic:cNvPicPr/>
                        </pic:nvPicPr>
                        <pic:blipFill>
                          <a:blip r:embed="rId21"/>
                          <a:stretch>
                            <a:fillRect/>
                          </a:stretch>
                        </pic:blipFill>
                        <pic:spPr>
                          <a:xfrm>
                            <a:off x="0" y="0"/>
                            <a:ext cx="2139315" cy="1497965"/>
                          </a:xfrm>
                          <a:prstGeom prst="rect">
                            <a:avLst/>
                          </a:prstGeom>
                        </pic:spPr>
                      </pic:pic>
                    </a:graphicData>
                  </a:graphic>
                  <wp14:sizeRelH relativeFrom="margin">
                    <wp14:pctWidth>0</wp14:pctWidth>
                  </wp14:sizeRelH>
                  <wp14:sizeRelV relativeFrom="margin">
                    <wp14:pctHeight>0</wp14:pctHeight>
                  </wp14:sizeRelV>
                </wp:anchor>
              </w:drawing>
            </w:r>
          </w:p>
        </w:tc>
        <w:tc>
          <w:tcPr>
            <w:tcW w:w="5299" w:type="dxa"/>
          </w:tcPr>
          <w:p w14:paraId="2D8AF2B9" w14:textId="0F9D5007" w:rsidR="003A2E0E" w:rsidRPr="003C3691" w:rsidRDefault="003D6A27" w:rsidP="007634C5">
            <w:pPr>
              <w:spacing w:after="240" w:line="320" w:lineRule="exact"/>
              <w:rPr>
                <w:rFonts w:ascii="Arial" w:hAnsi="Arial" w:cs="Arial"/>
                <w:b/>
                <w:sz w:val="20"/>
                <w:szCs w:val="20"/>
                <w:lang w:val="de"/>
              </w:rPr>
            </w:pPr>
            <w:r w:rsidRPr="003C3691">
              <w:rPr>
                <w:rFonts w:ascii="Arial" w:hAnsi="Arial" w:cs="Arial"/>
                <w:b/>
                <w:sz w:val="20"/>
                <w:szCs w:val="20"/>
                <w:lang w:val="de"/>
              </w:rPr>
              <w:t>Geberit_Barrierefreie_Sanitärrä</w:t>
            </w:r>
            <w:r>
              <w:rPr>
                <w:rFonts w:ascii="Arial" w:hAnsi="Arial" w:cs="Arial"/>
                <w:b/>
                <w:sz w:val="20"/>
                <w:szCs w:val="20"/>
                <w:lang w:val="de"/>
              </w:rPr>
              <w:t>ume</w:t>
            </w:r>
            <w:r w:rsidR="00AD1703">
              <w:rPr>
                <w:rFonts w:ascii="Arial" w:hAnsi="Arial" w:cs="Arial"/>
                <w:b/>
                <w:sz w:val="20"/>
                <w:szCs w:val="20"/>
                <w:lang w:val="de"/>
              </w:rPr>
              <w:t>_09</w:t>
            </w:r>
            <w:r w:rsidRPr="003C3691">
              <w:rPr>
                <w:rFonts w:ascii="Arial" w:hAnsi="Arial" w:cs="Arial"/>
                <w:b/>
                <w:sz w:val="20"/>
                <w:szCs w:val="20"/>
                <w:lang w:val="de"/>
              </w:rPr>
              <w:t>.jpg]</w:t>
            </w:r>
            <w:r w:rsidRPr="005E2449">
              <w:rPr>
                <w:rFonts w:ascii="Arial" w:hAnsi="Arial" w:cs="Arial"/>
                <w:bCs/>
                <w:sz w:val="20"/>
                <w:szCs w:val="20"/>
                <w:lang w:val="de"/>
              </w:rPr>
              <w:br/>
            </w:r>
            <w:r w:rsidR="001D19C7">
              <w:rPr>
                <w:rFonts w:ascii="Arial" w:hAnsi="Arial" w:cs="Arial"/>
                <w:sz w:val="20"/>
                <w:szCs w:val="20"/>
              </w:rPr>
              <w:t>In vielen öffentlichen Sanitärräumen haben sich berührungslose Waschtisch-Armaturen etabliert.</w:t>
            </w:r>
            <w:r w:rsidRPr="005E2449">
              <w:rPr>
                <w:rFonts w:ascii="Arial" w:hAnsi="Arial" w:cs="Arial"/>
                <w:sz w:val="20"/>
                <w:szCs w:val="20"/>
                <w:lang w:val="de"/>
              </w:rPr>
              <w:br/>
              <w:t>Foto: Geberit</w:t>
            </w:r>
          </w:p>
        </w:tc>
      </w:tr>
    </w:tbl>
    <w:p w14:paraId="1EC24C34" w14:textId="77777777" w:rsidR="004B59B7" w:rsidRDefault="004B59B7" w:rsidP="008C3AB4">
      <w:pPr>
        <w:rPr>
          <w:rStyle w:val="Fett"/>
          <w:rFonts w:cs="Arial"/>
          <w:b/>
        </w:rPr>
      </w:pPr>
    </w:p>
    <w:p w14:paraId="19D93A28" w14:textId="77777777" w:rsidR="00B53C44" w:rsidRDefault="00B53C44" w:rsidP="008C3AB4">
      <w:pPr>
        <w:rPr>
          <w:rStyle w:val="Fett"/>
          <w:rFonts w:cs="Arial"/>
          <w:b/>
        </w:rPr>
      </w:pPr>
    </w:p>
    <w:p w14:paraId="3657D38F" w14:textId="3D0F9523" w:rsidR="008C3AB4" w:rsidRPr="008438D6" w:rsidRDefault="008C3AB4" w:rsidP="008C3AB4">
      <w:pPr>
        <w:rPr>
          <w:rStyle w:val="Fett"/>
          <w:rFonts w:cs="Arial"/>
          <w:b/>
        </w:rPr>
      </w:pPr>
      <w:r w:rsidRPr="008438D6">
        <w:rPr>
          <w:rStyle w:val="Fett"/>
          <w:rFonts w:cs="Arial"/>
          <w:b/>
        </w:rPr>
        <w:t>Weitere Auskünfte erteilt:</w:t>
      </w:r>
    </w:p>
    <w:p w14:paraId="625BDC0E" w14:textId="0620BD39" w:rsidR="008C3AB4" w:rsidRPr="008438D6" w:rsidRDefault="008C3AB4" w:rsidP="008C3AB4">
      <w:pPr>
        <w:pStyle w:val="Boilerpatebold"/>
        <w:rPr>
          <w:rStyle w:val="Fett"/>
          <w:b w:val="0"/>
        </w:rPr>
      </w:pPr>
      <w:r w:rsidRPr="008438D6">
        <w:rPr>
          <w:rStyle w:val="Fett"/>
          <w:b w:val="0"/>
        </w:rPr>
        <w:t>Ansel &amp; Möllers GmbH</w:t>
      </w:r>
      <w:r w:rsidRPr="008438D6">
        <w:rPr>
          <w:rStyle w:val="Fett"/>
          <w:b w:val="0"/>
        </w:rPr>
        <w:br/>
        <w:t>König-Karl-Straße 10, 70372 Stuttgart</w:t>
      </w:r>
      <w:r w:rsidR="008C31B5">
        <w:rPr>
          <w:rStyle w:val="Fett"/>
          <w:b w:val="0"/>
        </w:rPr>
        <w:br/>
      </w:r>
      <w:r w:rsidR="00DC3E17">
        <w:rPr>
          <w:rStyle w:val="Fett"/>
          <w:b w:val="0"/>
        </w:rPr>
        <w:t>Annibale Picicci</w:t>
      </w:r>
      <w:r w:rsidR="008C31B5">
        <w:rPr>
          <w:rStyle w:val="Fett"/>
          <w:b w:val="0"/>
        </w:rPr>
        <w:t>, Katrin Bühner</w:t>
      </w:r>
      <w:r w:rsidRPr="008438D6">
        <w:rPr>
          <w:rStyle w:val="Fett"/>
          <w:b w:val="0"/>
        </w:rPr>
        <w:br/>
        <w:t>Tel. +49 (0)711 92545-</w:t>
      </w:r>
      <w:r w:rsidR="00DC3E17">
        <w:rPr>
          <w:rStyle w:val="Fett"/>
          <w:b w:val="0"/>
        </w:rPr>
        <w:t>12</w:t>
      </w:r>
    </w:p>
    <w:p w14:paraId="5940C2CF" w14:textId="001C2A97" w:rsidR="008C3AB4" w:rsidRPr="008438D6" w:rsidRDefault="008C3AB4" w:rsidP="008C3AB4">
      <w:pPr>
        <w:pStyle w:val="Boilerpatebold"/>
        <w:rPr>
          <w:rStyle w:val="Fett"/>
          <w:b w:val="0"/>
        </w:rPr>
      </w:pPr>
      <w:r w:rsidRPr="008438D6">
        <w:rPr>
          <w:rStyle w:val="Fett"/>
          <w:b w:val="0"/>
        </w:rPr>
        <w:t xml:space="preserve">Mail: </w:t>
      </w:r>
      <w:r w:rsidR="00DC3E17">
        <w:rPr>
          <w:rStyle w:val="Fett"/>
          <w:b w:val="0"/>
        </w:rPr>
        <w:t>a.picicci</w:t>
      </w:r>
      <w:r w:rsidRPr="008438D6">
        <w:rPr>
          <w:rStyle w:val="Fett"/>
          <w:b w:val="0"/>
        </w:rPr>
        <w:t>@anselmoellers.de</w:t>
      </w:r>
    </w:p>
    <w:p w14:paraId="453D523F" w14:textId="7589F8D9" w:rsidR="009A6814" w:rsidRDefault="009A6814" w:rsidP="008C2C2A">
      <w:pPr>
        <w:pStyle w:val="Boilerpatebold"/>
        <w:rPr>
          <w:rStyle w:val="Fett"/>
        </w:rPr>
      </w:pPr>
    </w:p>
    <w:p w14:paraId="491CA56D" w14:textId="77777777" w:rsidR="008353BC" w:rsidRPr="008438D6" w:rsidRDefault="008353BC" w:rsidP="008C2C2A">
      <w:pPr>
        <w:pStyle w:val="Boilerpatebold"/>
        <w:rPr>
          <w:rStyle w:val="Fett"/>
        </w:rPr>
      </w:pPr>
    </w:p>
    <w:p w14:paraId="1FA6153C" w14:textId="77CE6D20" w:rsidR="008C3AB4" w:rsidRPr="008353BC" w:rsidRDefault="008C3AB4" w:rsidP="008C2C2A">
      <w:pPr>
        <w:pStyle w:val="Boilerpatebold"/>
        <w:rPr>
          <w:rStyle w:val="Fett"/>
          <w:szCs w:val="16"/>
        </w:rPr>
      </w:pPr>
      <w:r w:rsidRPr="008353BC">
        <w:rPr>
          <w:rStyle w:val="Fett"/>
          <w:szCs w:val="16"/>
        </w:rPr>
        <w:t>Über Geberit</w:t>
      </w:r>
    </w:p>
    <w:p w14:paraId="13576845" w14:textId="399EE106" w:rsidR="001638CE" w:rsidRPr="008353BC" w:rsidRDefault="00A85B0E" w:rsidP="00732037">
      <w:pPr>
        <w:kinsoku w:val="0"/>
        <w:overflowPunct w:val="0"/>
        <w:textAlignment w:val="baseline"/>
        <w:rPr>
          <w:rFonts w:ascii="Arial" w:eastAsiaTheme="minorEastAsia" w:hAnsi="Arial" w:cs="Arial"/>
          <w:sz w:val="16"/>
          <w:szCs w:val="16"/>
          <w:lang w:val="de-CH"/>
        </w:rPr>
      </w:pPr>
      <w:r w:rsidRPr="008353BC">
        <w:rPr>
          <w:rFonts w:ascii="Arial" w:eastAsiaTheme="minorEastAsia" w:hAnsi="Arial" w:cs="Arial"/>
          <w:sz w:val="16"/>
          <w:szCs w:val="16"/>
          <w:lang w:val="de-CH"/>
        </w:rPr>
        <w:t xml:space="preserve">Die weltweit tätige Geberit Gruppe ist europäischer Marktführer für Sanitärprodukte. Geberit verfügt in den meisten Ländern Europas </w:t>
      </w:r>
      <w:proofErr w:type="gramStart"/>
      <w:r w:rsidRPr="008353BC">
        <w:rPr>
          <w:rFonts w:ascii="Arial" w:eastAsiaTheme="minorEastAsia" w:hAnsi="Arial" w:cs="Arial"/>
          <w:sz w:val="16"/>
          <w:szCs w:val="16"/>
          <w:lang w:val="de-CH"/>
        </w:rPr>
        <w:t>über eine starke lokale Präsenz</w:t>
      </w:r>
      <w:proofErr w:type="gramEnd"/>
      <w:r w:rsidRPr="008353BC">
        <w:rPr>
          <w:rFonts w:ascii="Arial" w:eastAsiaTheme="minorEastAsia" w:hAnsi="Arial" w:cs="Arial"/>
          <w:sz w:val="16"/>
          <w:szCs w:val="16"/>
          <w:lang w:val="de-CH"/>
        </w:rPr>
        <w:t xml:space="preserve"> und kann dadurch sowohl auf dem Gebiet der Sanitärtechnik als auch im Bereich der Badezimmerkeramiken einzigartige Mehrwerte bieten. Die Fertigungskapazitäten umfassen 26 Produktionswerke, davon 4 in Übersee. Der Konzernhauptsitz befindet sich in Rapperswil-Jona in der Schweiz. Mit rund 12.000 Mitarbeitenden in rund 50 Ländern erzielte Geberit 2021 einen Nettoumsatz von CHF 3,5 Milliarden. Die Geberit Aktien sind an der SIX Swiss Exchange kotiert und seit 2012 Bestandteil des SMI (Swiss Market Index).</w:t>
      </w:r>
    </w:p>
    <w:sectPr w:rsidR="001638CE" w:rsidRPr="008353BC">
      <w:headerReference w:type="even" r:id="rId22"/>
      <w:headerReference w:type="default" r:id="rId23"/>
      <w:footerReference w:type="even" r:id="rId24"/>
      <w:footerReference w:type="default" r:id="rId25"/>
      <w:headerReference w:type="first" r:id="rId26"/>
      <w:footerReference w:type="first" r:id="rId27"/>
      <w:type w:val="continuous"/>
      <w:pgSz w:w="11906" w:h="16838" w:code="9"/>
      <w:pgMar w:top="560" w:right="851" w:bottom="1400" w:left="1701" w:header="560" w:footer="560" w:gutter="0"/>
      <w:pgNumType w:start="1"/>
      <w:cols w:space="720"/>
      <w:formProt w:val="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C51E1F7" w14:textId="77777777" w:rsidR="00BD47CB" w:rsidRDefault="00BD47CB" w:rsidP="00C0638B">
      <w:r>
        <w:separator/>
      </w:r>
    </w:p>
  </w:endnote>
  <w:endnote w:type="continuationSeparator" w:id="0">
    <w:p w14:paraId="3365EE57" w14:textId="77777777" w:rsidR="00BD47CB" w:rsidRDefault="00BD47CB" w:rsidP="00C0638B">
      <w:r>
        <w:continuationSeparator/>
      </w:r>
    </w:p>
  </w:endnote>
  <w:endnote w:type="continuationNotice" w:id="1">
    <w:p w14:paraId="75888387" w14:textId="77777777" w:rsidR="00BD47CB" w:rsidRDefault="00BD47C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A1C735E" w14:textId="77777777" w:rsidR="009F183E" w:rsidRDefault="009F183E">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2DC3A9A" w14:textId="505CB8D8" w:rsidR="00D8387E" w:rsidRDefault="00D8387E" w:rsidP="00C0638B">
    <w:pPr>
      <w:pStyle w:val="Fuzeile"/>
    </w:pPr>
    <w:r>
      <w:rPr>
        <w:snapToGrid w:val="0"/>
      </w:rPr>
      <w:fldChar w:fldCharType="begin"/>
    </w:r>
    <w:r>
      <w:rPr>
        <w:snapToGrid w:val="0"/>
      </w:rPr>
      <w:instrText xml:space="preserve"> PAGE </w:instrText>
    </w:r>
    <w:r>
      <w:rPr>
        <w:snapToGrid w:val="0"/>
      </w:rPr>
      <w:fldChar w:fldCharType="separate"/>
    </w:r>
    <w:r w:rsidR="00953887">
      <w:rPr>
        <w:noProof/>
        <w:snapToGrid w:val="0"/>
      </w:rPr>
      <w:t>2</w:t>
    </w:r>
    <w:r>
      <w:rPr>
        <w:snapToGrid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E2F220F" w14:textId="77777777" w:rsidR="009F183E" w:rsidRDefault="009F183E">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C8D7854" w14:textId="77777777" w:rsidR="00BD47CB" w:rsidRDefault="00BD47CB" w:rsidP="00C0638B">
      <w:r>
        <w:separator/>
      </w:r>
    </w:p>
  </w:footnote>
  <w:footnote w:type="continuationSeparator" w:id="0">
    <w:p w14:paraId="70A305C8" w14:textId="77777777" w:rsidR="00BD47CB" w:rsidRDefault="00BD47CB" w:rsidP="00C0638B">
      <w:r>
        <w:continuationSeparator/>
      </w:r>
    </w:p>
  </w:footnote>
  <w:footnote w:type="continuationNotice" w:id="1">
    <w:p w14:paraId="6091AB5C" w14:textId="77777777" w:rsidR="00BD47CB" w:rsidRDefault="00BD47C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BD2CA94" w14:textId="77777777" w:rsidR="009F183E" w:rsidRDefault="009F183E">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C8595F7" w14:textId="00244FC6" w:rsidR="00D8387E" w:rsidRDefault="64E9BC8D" w:rsidP="00C0638B">
    <w:pPr>
      <w:pStyle w:val="Kopfzeile"/>
    </w:pPr>
    <w:r>
      <w:t>MEDIA RELEASE</w:t>
    </w:r>
    <w:r>
      <w:rPr>
        <w:noProof/>
      </w:rPr>
      <w:t xml:space="preserve"> </w:t>
    </w:r>
    <w:r w:rsidR="00D8387E">
      <w:rPr>
        <w:noProof/>
        <w:lang w:eastAsia="de-DE" w:bidi="ar-SA"/>
      </w:rPr>
      <w:drawing>
        <wp:anchor distT="0" distB="0" distL="114300" distR="114300" simplePos="0" relativeHeight="251658240" behindDoc="0" locked="0" layoutInCell="1" allowOverlap="1" wp14:anchorId="7C004D45" wp14:editId="32A14A80">
          <wp:simplePos x="0" y="0"/>
          <wp:positionH relativeFrom="column">
            <wp:posOffset>4732655</wp:posOffset>
          </wp:positionH>
          <wp:positionV relativeFrom="paragraph">
            <wp:posOffset>0</wp:posOffset>
          </wp:positionV>
          <wp:extent cx="1206500" cy="177800"/>
          <wp:effectExtent l="0" t="0" r="0" b="0"/>
          <wp:wrapTight wrapText="bothSides">
            <wp:wrapPolygon edited="0">
              <wp:start x="0" y="0"/>
              <wp:lineTo x="0" y="18514"/>
              <wp:lineTo x="21145" y="18514"/>
              <wp:lineTo x="21145" y="0"/>
              <wp:lineTo x="0" y="0"/>
            </wp:wrapPolygon>
          </wp:wrapTight>
          <wp:docPr id="1"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06500" cy="1778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A53CC57" w14:textId="77777777" w:rsidR="00D8387E" w:rsidRDefault="00D8387E" w:rsidP="00C0638B">
    <w:pPr>
      <w:pStyle w:val="Kopfzeile"/>
    </w:pPr>
  </w:p>
  <w:p w14:paraId="3939F970" w14:textId="77777777" w:rsidR="00D8387E" w:rsidRDefault="00D8387E" w:rsidP="00C0638B">
    <w:pPr>
      <w:pStyle w:val="Kopfzeile"/>
    </w:pPr>
  </w:p>
  <w:p w14:paraId="1D10099C" w14:textId="77777777" w:rsidR="00D8387E" w:rsidRDefault="00D8387E" w:rsidP="00C0638B">
    <w:pPr>
      <w:pStyle w:val="Kopfzeile"/>
    </w:pPr>
  </w:p>
  <w:p w14:paraId="6BA002F4" w14:textId="77777777" w:rsidR="00D8387E" w:rsidRDefault="00D8387E" w:rsidP="00C0638B">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1393C9" w14:textId="27114C82" w:rsidR="00D8387E" w:rsidRDefault="00D8387E" w:rsidP="00C0638B">
    <w:pPr>
      <w:pStyle w:val="Kopfzeile"/>
    </w:pPr>
    <w:r>
      <w:rPr>
        <w:noProof/>
        <w:lang w:eastAsia="de-DE" w:bidi="ar-SA"/>
      </w:rPr>
      <w:drawing>
        <wp:anchor distT="0" distB="0" distL="114300" distR="114300" simplePos="0" relativeHeight="251658241" behindDoc="0" locked="0" layoutInCell="1" allowOverlap="1" wp14:anchorId="254F81A8" wp14:editId="122A7A4F">
          <wp:simplePos x="0" y="0"/>
          <wp:positionH relativeFrom="column">
            <wp:posOffset>4622800</wp:posOffset>
          </wp:positionH>
          <wp:positionV relativeFrom="paragraph">
            <wp:posOffset>-10160</wp:posOffset>
          </wp:positionV>
          <wp:extent cx="1206500" cy="177800"/>
          <wp:effectExtent l="0" t="0" r="12700" b="0"/>
          <wp:wrapTight wrapText="bothSides">
            <wp:wrapPolygon edited="0">
              <wp:start x="0" y="0"/>
              <wp:lineTo x="0" y="18514"/>
              <wp:lineTo x="21373" y="18514"/>
              <wp:lineTo x="21373" y="0"/>
              <wp:lineTo x="0" y="0"/>
            </wp:wrapPolygon>
          </wp:wrapTight>
          <wp:docPr id="2"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06500" cy="177800"/>
                  </a:xfrm>
                  <a:prstGeom prst="rect">
                    <a:avLst/>
                  </a:prstGeom>
                  <a:noFill/>
                  <a:ln>
                    <a:noFill/>
                  </a:ln>
                </pic:spPr>
              </pic:pic>
            </a:graphicData>
          </a:graphic>
          <wp14:sizeRelH relativeFrom="page">
            <wp14:pctWidth>0</wp14:pctWidth>
          </wp14:sizeRelH>
          <wp14:sizeRelV relativeFrom="page">
            <wp14:pctHeight>0</wp14:pctHeight>
          </wp14:sizeRelV>
        </wp:anchor>
      </w:drawing>
    </w:r>
    <w:r w:rsidR="64E9BC8D">
      <w:rPr>
        <w:noProof/>
        <w:lang w:val="de-CH" w:eastAsia="de-CH" w:bidi="ar-SA"/>
      </w:rPr>
      <w:t>MEDIA</w:t>
    </w:r>
    <w:r w:rsidR="64E9BC8D">
      <w:t xml:space="preserve"> RELEASE</w:t>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9"/>
    <w:multiLevelType w:val="singleLevel"/>
    <w:tmpl w:val="9E9A10C6"/>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020D62FC"/>
    <w:multiLevelType w:val="hybridMultilevel"/>
    <w:tmpl w:val="FD6A6F00"/>
    <w:lvl w:ilvl="0" w:tplc="1C10E17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6117286"/>
    <w:multiLevelType w:val="hybridMultilevel"/>
    <w:tmpl w:val="7C706B2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F282240"/>
    <w:multiLevelType w:val="hybridMultilevel"/>
    <w:tmpl w:val="EACC2F14"/>
    <w:lvl w:ilvl="0" w:tplc="0CCAEC5A">
      <w:numFmt w:val="bullet"/>
      <w:lvlText w:val=""/>
      <w:lvlJc w:val="left"/>
      <w:pPr>
        <w:ind w:left="720" w:hanging="360"/>
      </w:pPr>
      <w:rPr>
        <w:rFonts w:ascii="Wingdings" w:eastAsia="Times New Roman"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1E652F1"/>
    <w:multiLevelType w:val="hybridMultilevel"/>
    <w:tmpl w:val="77C6422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5741276"/>
    <w:multiLevelType w:val="hybridMultilevel"/>
    <w:tmpl w:val="DB861C04"/>
    <w:lvl w:ilvl="0" w:tplc="B1BE6C00">
      <w:numFmt w:val="bullet"/>
      <w:lvlText w:val="-"/>
      <w:lvlJc w:val="left"/>
      <w:pPr>
        <w:ind w:left="720" w:hanging="360"/>
      </w:pPr>
      <w:rPr>
        <w:rFonts w:ascii="Calibri" w:eastAsia="Calibri" w:hAnsi="Calibri" w:cs="Calibri"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6" w15:restartNumberingAfterBreak="0">
    <w:nsid w:val="35B9310D"/>
    <w:multiLevelType w:val="hybridMultilevel"/>
    <w:tmpl w:val="33A6E656"/>
    <w:lvl w:ilvl="0" w:tplc="153ACA86">
      <w:numFmt w:val="bullet"/>
      <w:lvlText w:val="-"/>
      <w:lvlJc w:val="left"/>
      <w:pPr>
        <w:ind w:left="720" w:hanging="360"/>
      </w:pPr>
      <w:rPr>
        <w:rFonts w:ascii="Tahoma" w:eastAsia="Times New Roman" w:hAnsi="Tahoma" w:cs="Tahoma" w:hint="default"/>
        <w:color w:val="000000"/>
        <w:sz w:val="16"/>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36D70688"/>
    <w:multiLevelType w:val="hybridMultilevel"/>
    <w:tmpl w:val="6D9EB3DE"/>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8" w15:restartNumberingAfterBreak="0">
    <w:nsid w:val="3AAE6E71"/>
    <w:multiLevelType w:val="hybridMultilevel"/>
    <w:tmpl w:val="5AAA8728"/>
    <w:lvl w:ilvl="0" w:tplc="04070005">
      <w:start w:val="1"/>
      <w:numFmt w:val="bullet"/>
      <w:lvlText w:val=""/>
      <w:lvlJc w:val="left"/>
      <w:pPr>
        <w:ind w:left="360" w:hanging="360"/>
      </w:pPr>
      <w:rPr>
        <w:rFonts w:ascii="Wingdings" w:hAnsi="Wingding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9" w15:restartNumberingAfterBreak="0">
    <w:nsid w:val="4DC95C03"/>
    <w:multiLevelType w:val="hybridMultilevel"/>
    <w:tmpl w:val="D1228D2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15:restartNumberingAfterBreak="0">
    <w:nsid w:val="626635F0"/>
    <w:multiLevelType w:val="hybridMultilevel"/>
    <w:tmpl w:val="F60EFDCE"/>
    <w:lvl w:ilvl="0" w:tplc="CC68698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744D081D"/>
    <w:multiLevelType w:val="hybridMultilevel"/>
    <w:tmpl w:val="F5E84FF8"/>
    <w:lvl w:ilvl="0" w:tplc="77383740">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76B664A2"/>
    <w:multiLevelType w:val="hybridMultilevel"/>
    <w:tmpl w:val="CECE72F8"/>
    <w:lvl w:ilvl="0" w:tplc="C00C2E98">
      <w:start w:val="2"/>
      <w:numFmt w:val="decimal"/>
      <w:lvlText w:val="%1."/>
      <w:lvlJc w:val="left"/>
      <w:pPr>
        <w:tabs>
          <w:tab w:val="num" w:pos="720"/>
        </w:tabs>
        <w:ind w:left="720" w:hanging="360"/>
      </w:pPr>
    </w:lvl>
    <w:lvl w:ilvl="1" w:tplc="FD8EF20C">
      <w:start w:val="1"/>
      <w:numFmt w:val="bullet"/>
      <w:lvlText w:val="o"/>
      <w:lvlJc w:val="left"/>
      <w:pPr>
        <w:tabs>
          <w:tab w:val="num" w:pos="1440"/>
        </w:tabs>
        <w:ind w:left="1440" w:hanging="360"/>
      </w:pPr>
      <w:rPr>
        <w:rFonts w:ascii="Courier New" w:hAnsi="Courier New" w:hint="default"/>
        <w:sz w:val="20"/>
        <w:lang w:val="de-CH"/>
      </w:rPr>
    </w:lvl>
    <w:lvl w:ilvl="2" w:tplc="64EE6C1A">
      <w:start w:val="521"/>
      <w:numFmt w:val="bullet"/>
      <w:lvlText w:val="-"/>
      <w:lvlJc w:val="left"/>
      <w:pPr>
        <w:ind w:left="2160" w:hanging="360"/>
      </w:pPr>
      <w:rPr>
        <w:rFonts w:ascii="Calibri" w:eastAsiaTheme="minorHAnsi" w:hAnsi="Calibri" w:cs="Calibri" w:hint="default"/>
      </w:rPr>
    </w:lvl>
    <w:lvl w:ilvl="3" w:tplc="7F207AC8" w:tentative="1">
      <w:start w:val="1"/>
      <w:numFmt w:val="decimal"/>
      <w:lvlText w:val="%4."/>
      <w:lvlJc w:val="left"/>
      <w:pPr>
        <w:tabs>
          <w:tab w:val="num" w:pos="2880"/>
        </w:tabs>
        <w:ind w:left="2880" w:hanging="360"/>
      </w:pPr>
    </w:lvl>
    <w:lvl w:ilvl="4" w:tplc="C68A41D4" w:tentative="1">
      <w:start w:val="1"/>
      <w:numFmt w:val="decimal"/>
      <w:lvlText w:val="%5."/>
      <w:lvlJc w:val="left"/>
      <w:pPr>
        <w:tabs>
          <w:tab w:val="num" w:pos="3600"/>
        </w:tabs>
        <w:ind w:left="3600" w:hanging="360"/>
      </w:pPr>
    </w:lvl>
    <w:lvl w:ilvl="5" w:tplc="B5D4FB94" w:tentative="1">
      <w:start w:val="1"/>
      <w:numFmt w:val="decimal"/>
      <w:lvlText w:val="%6."/>
      <w:lvlJc w:val="left"/>
      <w:pPr>
        <w:tabs>
          <w:tab w:val="num" w:pos="4320"/>
        </w:tabs>
        <w:ind w:left="4320" w:hanging="360"/>
      </w:pPr>
    </w:lvl>
    <w:lvl w:ilvl="6" w:tplc="20CA6150" w:tentative="1">
      <w:start w:val="1"/>
      <w:numFmt w:val="decimal"/>
      <w:lvlText w:val="%7."/>
      <w:lvlJc w:val="left"/>
      <w:pPr>
        <w:tabs>
          <w:tab w:val="num" w:pos="5040"/>
        </w:tabs>
        <w:ind w:left="5040" w:hanging="360"/>
      </w:pPr>
    </w:lvl>
    <w:lvl w:ilvl="7" w:tplc="BBCE7454" w:tentative="1">
      <w:start w:val="1"/>
      <w:numFmt w:val="decimal"/>
      <w:lvlText w:val="%8."/>
      <w:lvlJc w:val="left"/>
      <w:pPr>
        <w:tabs>
          <w:tab w:val="num" w:pos="5760"/>
        </w:tabs>
        <w:ind w:left="5760" w:hanging="360"/>
      </w:pPr>
    </w:lvl>
    <w:lvl w:ilvl="8" w:tplc="46C2F09A" w:tentative="1">
      <w:start w:val="1"/>
      <w:numFmt w:val="decimal"/>
      <w:lvlText w:val="%9."/>
      <w:lvlJc w:val="left"/>
      <w:pPr>
        <w:tabs>
          <w:tab w:val="num" w:pos="6480"/>
        </w:tabs>
        <w:ind w:left="6480" w:hanging="360"/>
      </w:pPr>
    </w:lvl>
  </w:abstractNum>
  <w:abstractNum w:abstractNumId="13" w15:restartNumberingAfterBreak="0">
    <w:nsid w:val="79AB5C49"/>
    <w:multiLevelType w:val="hybridMultilevel"/>
    <w:tmpl w:val="D556E086"/>
    <w:lvl w:ilvl="0" w:tplc="2598C34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0"/>
  </w:num>
  <w:num w:numId="2">
    <w:abstractNumId w:val="11"/>
  </w:num>
  <w:num w:numId="3">
    <w:abstractNumId w:val="2"/>
  </w:num>
  <w:num w:numId="4">
    <w:abstractNumId w:val="1"/>
  </w:num>
  <w:num w:numId="5">
    <w:abstractNumId w:val="13"/>
  </w:num>
  <w:num w:numId="6">
    <w:abstractNumId w:val="4"/>
  </w:num>
  <w:num w:numId="7">
    <w:abstractNumId w:val="6"/>
  </w:num>
  <w:num w:numId="8">
    <w:abstractNumId w:val="3"/>
  </w:num>
  <w:num w:numId="9">
    <w:abstractNumId w:val="12"/>
  </w:num>
  <w:num w:numId="10">
    <w:abstractNumId w:val="9"/>
  </w:num>
  <w:num w:numId="11">
    <w:abstractNumId w:val="5"/>
  </w:num>
  <w:num w:numId="12">
    <w:abstractNumId w:val="7"/>
  </w:num>
  <w:num w:numId="13">
    <w:abstractNumId w:val="8"/>
  </w:num>
  <w:num w:numId="14">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activeWritingStyle w:appName="MSWord" w:lang="de-DE" w:vendorID="2" w:dllVersion="6"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formatting="1" w:enforcement="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5A5C"/>
    <w:rsid w:val="000016BF"/>
    <w:rsid w:val="000031DB"/>
    <w:rsid w:val="000035FF"/>
    <w:rsid w:val="0000431C"/>
    <w:rsid w:val="000044C1"/>
    <w:rsid w:val="00004A20"/>
    <w:rsid w:val="00004FD7"/>
    <w:rsid w:val="000058AE"/>
    <w:rsid w:val="00006036"/>
    <w:rsid w:val="000069EC"/>
    <w:rsid w:val="000078E1"/>
    <w:rsid w:val="00010163"/>
    <w:rsid w:val="00012686"/>
    <w:rsid w:val="00014B8E"/>
    <w:rsid w:val="00015140"/>
    <w:rsid w:val="00016240"/>
    <w:rsid w:val="000214B5"/>
    <w:rsid w:val="000234B0"/>
    <w:rsid w:val="00025F68"/>
    <w:rsid w:val="00026415"/>
    <w:rsid w:val="0002711C"/>
    <w:rsid w:val="0003111F"/>
    <w:rsid w:val="0003118B"/>
    <w:rsid w:val="00031FB8"/>
    <w:rsid w:val="00032332"/>
    <w:rsid w:val="00032585"/>
    <w:rsid w:val="00032E2F"/>
    <w:rsid w:val="00033BB8"/>
    <w:rsid w:val="000364FC"/>
    <w:rsid w:val="0004000A"/>
    <w:rsid w:val="0004196F"/>
    <w:rsid w:val="00042CF6"/>
    <w:rsid w:val="000435CF"/>
    <w:rsid w:val="00044480"/>
    <w:rsid w:val="000453D6"/>
    <w:rsid w:val="00045B87"/>
    <w:rsid w:val="00045C33"/>
    <w:rsid w:val="00045C9F"/>
    <w:rsid w:val="00046EDD"/>
    <w:rsid w:val="000501B5"/>
    <w:rsid w:val="00055155"/>
    <w:rsid w:val="00055A5C"/>
    <w:rsid w:val="00057FEB"/>
    <w:rsid w:val="0006130D"/>
    <w:rsid w:val="000619F6"/>
    <w:rsid w:val="000628BD"/>
    <w:rsid w:val="00062E23"/>
    <w:rsid w:val="000632F6"/>
    <w:rsid w:val="00063A9A"/>
    <w:rsid w:val="000649E4"/>
    <w:rsid w:val="00065835"/>
    <w:rsid w:val="00065CC2"/>
    <w:rsid w:val="00065EBD"/>
    <w:rsid w:val="0006604A"/>
    <w:rsid w:val="000670BE"/>
    <w:rsid w:val="00072D66"/>
    <w:rsid w:val="000738CF"/>
    <w:rsid w:val="00073E45"/>
    <w:rsid w:val="0007494B"/>
    <w:rsid w:val="000755AA"/>
    <w:rsid w:val="00075896"/>
    <w:rsid w:val="00076A04"/>
    <w:rsid w:val="00076D40"/>
    <w:rsid w:val="00077F02"/>
    <w:rsid w:val="00081377"/>
    <w:rsid w:val="000842EA"/>
    <w:rsid w:val="000846B8"/>
    <w:rsid w:val="00084B16"/>
    <w:rsid w:val="00085424"/>
    <w:rsid w:val="00086747"/>
    <w:rsid w:val="000877A9"/>
    <w:rsid w:val="00087AA3"/>
    <w:rsid w:val="000912B7"/>
    <w:rsid w:val="0009294D"/>
    <w:rsid w:val="00093252"/>
    <w:rsid w:val="00093B04"/>
    <w:rsid w:val="00093C4F"/>
    <w:rsid w:val="000948D0"/>
    <w:rsid w:val="00095958"/>
    <w:rsid w:val="00095B05"/>
    <w:rsid w:val="0009617A"/>
    <w:rsid w:val="00096B04"/>
    <w:rsid w:val="00096CA3"/>
    <w:rsid w:val="00096E28"/>
    <w:rsid w:val="000974A6"/>
    <w:rsid w:val="000A0DF8"/>
    <w:rsid w:val="000A20BD"/>
    <w:rsid w:val="000A20E7"/>
    <w:rsid w:val="000A268F"/>
    <w:rsid w:val="000A2B63"/>
    <w:rsid w:val="000A2D58"/>
    <w:rsid w:val="000A46CD"/>
    <w:rsid w:val="000A65FE"/>
    <w:rsid w:val="000A719F"/>
    <w:rsid w:val="000A7415"/>
    <w:rsid w:val="000A7D53"/>
    <w:rsid w:val="000B1C5E"/>
    <w:rsid w:val="000B4CB5"/>
    <w:rsid w:val="000B50BC"/>
    <w:rsid w:val="000B5A59"/>
    <w:rsid w:val="000B5D29"/>
    <w:rsid w:val="000B6465"/>
    <w:rsid w:val="000B6A29"/>
    <w:rsid w:val="000B6BEC"/>
    <w:rsid w:val="000B6FB7"/>
    <w:rsid w:val="000B72BA"/>
    <w:rsid w:val="000C00F9"/>
    <w:rsid w:val="000C04E2"/>
    <w:rsid w:val="000C1F40"/>
    <w:rsid w:val="000C34FB"/>
    <w:rsid w:val="000C3D80"/>
    <w:rsid w:val="000C60E7"/>
    <w:rsid w:val="000C6984"/>
    <w:rsid w:val="000C723E"/>
    <w:rsid w:val="000C78E1"/>
    <w:rsid w:val="000C7D7D"/>
    <w:rsid w:val="000D0825"/>
    <w:rsid w:val="000D1568"/>
    <w:rsid w:val="000D185C"/>
    <w:rsid w:val="000D2273"/>
    <w:rsid w:val="000D6AE3"/>
    <w:rsid w:val="000E01E7"/>
    <w:rsid w:val="000E1440"/>
    <w:rsid w:val="000E2757"/>
    <w:rsid w:val="000E2826"/>
    <w:rsid w:val="000E2A22"/>
    <w:rsid w:val="000E3A8A"/>
    <w:rsid w:val="000E4EC4"/>
    <w:rsid w:val="000F081A"/>
    <w:rsid w:val="000F0F90"/>
    <w:rsid w:val="000F550E"/>
    <w:rsid w:val="000F69A3"/>
    <w:rsid w:val="000F6A6E"/>
    <w:rsid w:val="000F6BD5"/>
    <w:rsid w:val="000F749D"/>
    <w:rsid w:val="000F7657"/>
    <w:rsid w:val="00101438"/>
    <w:rsid w:val="00102047"/>
    <w:rsid w:val="001024E5"/>
    <w:rsid w:val="001026A5"/>
    <w:rsid w:val="00104661"/>
    <w:rsid w:val="00104A11"/>
    <w:rsid w:val="0010640E"/>
    <w:rsid w:val="00107127"/>
    <w:rsid w:val="00111DB5"/>
    <w:rsid w:val="0011200D"/>
    <w:rsid w:val="00112708"/>
    <w:rsid w:val="001150F7"/>
    <w:rsid w:val="00116DA1"/>
    <w:rsid w:val="00120AF2"/>
    <w:rsid w:val="00120C29"/>
    <w:rsid w:val="00120C35"/>
    <w:rsid w:val="00120FA7"/>
    <w:rsid w:val="00121076"/>
    <w:rsid w:val="00121EB1"/>
    <w:rsid w:val="00122280"/>
    <w:rsid w:val="00126269"/>
    <w:rsid w:val="001265FF"/>
    <w:rsid w:val="00126C28"/>
    <w:rsid w:val="00130AB1"/>
    <w:rsid w:val="0013130F"/>
    <w:rsid w:val="001313C2"/>
    <w:rsid w:val="00131CF0"/>
    <w:rsid w:val="00131DC1"/>
    <w:rsid w:val="0013303F"/>
    <w:rsid w:val="0013399D"/>
    <w:rsid w:val="00133F81"/>
    <w:rsid w:val="001359BB"/>
    <w:rsid w:val="00135D98"/>
    <w:rsid w:val="00135F7B"/>
    <w:rsid w:val="001362ED"/>
    <w:rsid w:val="001367FD"/>
    <w:rsid w:val="00136CA5"/>
    <w:rsid w:val="00137250"/>
    <w:rsid w:val="00140624"/>
    <w:rsid w:val="0014101D"/>
    <w:rsid w:val="00141A41"/>
    <w:rsid w:val="00143A25"/>
    <w:rsid w:val="001443B2"/>
    <w:rsid w:val="00144854"/>
    <w:rsid w:val="00144B86"/>
    <w:rsid w:val="00144C75"/>
    <w:rsid w:val="0014605A"/>
    <w:rsid w:val="00146652"/>
    <w:rsid w:val="001507F4"/>
    <w:rsid w:val="001508E5"/>
    <w:rsid w:val="00150D35"/>
    <w:rsid w:val="001518D0"/>
    <w:rsid w:val="00153868"/>
    <w:rsid w:val="0015394B"/>
    <w:rsid w:val="001573FA"/>
    <w:rsid w:val="00160863"/>
    <w:rsid w:val="00160A85"/>
    <w:rsid w:val="001624FF"/>
    <w:rsid w:val="001638CE"/>
    <w:rsid w:val="00163AA8"/>
    <w:rsid w:val="00163B4B"/>
    <w:rsid w:val="00165A21"/>
    <w:rsid w:val="001667B1"/>
    <w:rsid w:val="00166855"/>
    <w:rsid w:val="00166ABE"/>
    <w:rsid w:val="0016776D"/>
    <w:rsid w:val="00167D71"/>
    <w:rsid w:val="00173C64"/>
    <w:rsid w:val="00174F38"/>
    <w:rsid w:val="0017569E"/>
    <w:rsid w:val="00176967"/>
    <w:rsid w:val="00177C38"/>
    <w:rsid w:val="0018186A"/>
    <w:rsid w:val="00182035"/>
    <w:rsid w:val="00182340"/>
    <w:rsid w:val="00182361"/>
    <w:rsid w:val="00182371"/>
    <w:rsid w:val="001828EB"/>
    <w:rsid w:val="00182D9D"/>
    <w:rsid w:val="001836B8"/>
    <w:rsid w:val="00183BFC"/>
    <w:rsid w:val="00183DDD"/>
    <w:rsid w:val="0018462A"/>
    <w:rsid w:val="00186683"/>
    <w:rsid w:val="001875C9"/>
    <w:rsid w:val="00187F29"/>
    <w:rsid w:val="00190F8C"/>
    <w:rsid w:val="001911CD"/>
    <w:rsid w:val="00191A7E"/>
    <w:rsid w:val="00191CD9"/>
    <w:rsid w:val="0019516C"/>
    <w:rsid w:val="00195830"/>
    <w:rsid w:val="001976D5"/>
    <w:rsid w:val="001A00B2"/>
    <w:rsid w:val="001A014F"/>
    <w:rsid w:val="001A187F"/>
    <w:rsid w:val="001A22ED"/>
    <w:rsid w:val="001A27AB"/>
    <w:rsid w:val="001A2943"/>
    <w:rsid w:val="001A3CD8"/>
    <w:rsid w:val="001A3D0A"/>
    <w:rsid w:val="001A4321"/>
    <w:rsid w:val="001A5DA5"/>
    <w:rsid w:val="001A5E6F"/>
    <w:rsid w:val="001A79C4"/>
    <w:rsid w:val="001B13D9"/>
    <w:rsid w:val="001B14CA"/>
    <w:rsid w:val="001B2017"/>
    <w:rsid w:val="001B4482"/>
    <w:rsid w:val="001B4BA2"/>
    <w:rsid w:val="001B4BCD"/>
    <w:rsid w:val="001B7B1D"/>
    <w:rsid w:val="001C0A74"/>
    <w:rsid w:val="001C23E4"/>
    <w:rsid w:val="001C257F"/>
    <w:rsid w:val="001C280D"/>
    <w:rsid w:val="001C286B"/>
    <w:rsid w:val="001C3E21"/>
    <w:rsid w:val="001C4324"/>
    <w:rsid w:val="001C4E93"/>
    <w:rsid w:val="001C59E5"/>
    <w:rsid w:val="001C5E6D"/>
    <w:rsid w:val="001C63A8"/>
    <w:rsid w:val="001C6CCF"/>
    <w:rsid w:val="001C78D1"/>
    <w:rsid w:val="001D19C7"/>
    <w:rsid w:val="001D24E2"/>
    <w:rsid w:val="001D359D"/>
    <w:rsid w:val="001D518D"/>
    <w:rsid w:val="001D5DD0"/>
    <w:rsid w:val="001D63AE"/>
    <w:rsid w:val="001D67CA"/>
    <w:rsid w:val="001D6D3B"/>
    <w:rsid w:val="001D7F1B"/>
    <w:rsid w:val="001E082C"/>
    <w:rsid w:val="001E18DB"/>
    <w:rsid w:val="001E4148"/>
    <w:rsid w:val="001E4C9A"/>
    <w:rsid w:val="001E5133"/>
    <w:rsid w:val="001E5F11"/>
    <w:rsid w:val="001E6283"/>
    <w:rsid w:val="001F059B"/>
    <w:rsid w:val="001F0F8D"/>
    <w:rsid w:val="001F2BCF"/>
    <w:rsid w:val="001F3EE7"/>
    <w:rsid w:val="001F4905"/>
    <w:rsid w:val="001F4E39"/>
    <w:rsid w:val="0020014F"/>
    <w:rsid w:val="00201763"/>
    <w:rsid w:val="002017CE"/>
    <w:rsid w:val="00201AE8"/>
    <w:rsid w:val="002022CD"/>
    <w:rsid w:val="002033EB"/>
    <w:rsid w:val="00203563"/>
    <w:rsid w:val="00204CCF"/>
    <w:rsid w:val="00206C7C"/>
    <w:rsid w:val="00207465"/>
    <w:rsid w:val="00207636"/>
    <w:rsid w:val="002122B9"/>
    <w:rsid w:val="00213217"/>
    <w:rsid w:val="0021427B"/>
    <w:rsid w:val="002176F2"/>
    <w:rsid w:val="00217879"/>
    <w:rsid w:val="0022087C"/>
    <w:rsid w:val="002208EA"/>
    <w:rsid w:val="00220F33"/>
    <w:rsid w:val="002211CE"/>
    <w:rsid w:val="00221A56"/>
    <w:rsid w:val="00221C19"/>
    <w:rsid w:val="00221FC9"/>
    <w:rsid w:val="00223A1B"/>
    <w:rsid w:val="00225C5E"/>
    <w:rsid w:val="00225F83"/>
    <w:rsid w:val="00226043"/>
    <w:rsid w:val="00226886"/>
    <w:rsid w:val="00231637"/>
    <w:rsid w:val="00232FBA"/>
    <w:rsid w:val="00233854"/>
    <w:rsid w:val="00234B48"/>
    <w:rsid w:val="00234B6F"/>
    <w:rsid w:val="0023504B"/>
    <w:rsid w:val="002378E4"/>
    <w:rsid w:val="002403F9"/>
    <w:rsid w:val="0024228F"/>
    <w:rsid w:val="00242BCF"/>
    <w:rsid w:val="00243064"/>
    <w:rsid w:val="002430A0"/>
    <w:rsid w:val="00243D12"/>
    <w:rsid w:val="00243DCB"/>
    <w:rsid w:val="00243FCD"/>
    <w:rsid w:val="00244E1F"/>
    <w:rsid w:val="00244F5B"/>
    <w:rsid w:val="00245285"/>
    <w:rsid w:val="002452BC"/>
    <w:rsid w:val="0024535E"/>
    <w:rsid w:val="00247298"/>
    <w:rsid w:val="0025340F"/>
    <w:rsid w:val="00254893"/>
    <w:rsid w:val="00255E48"/>
    <w:rsid w:val="00255E72"/>
    <w:rsid w:val="00260189"/>
    <w:rsid w:val="002612EC"/>
    <w:rsid w:val="00261CD9"/>
    <w:rsid w:val="002653B9"/>
    <w:rsid w:val="00265E67"/>
    <w:rsid w:val="00266983"/>
    <w:rsid w:val="002674B0"/>
    <w:rsid w:val="00270527"/>
    <w:rsid w:val="00270812"/>
    <w:rsid w:val="00271168"/>
    <w:rsid w:val="00272174"/>
    <w:rsid w:val="0027304F"/>
    <w:rsid w:val="0027417B"/>
    <w:rsid w:val="002747CF"/>
    <w:rsid w:val="00274BB0"/>
    <w:rsid w:val="002763A2"/>
    <w:rsid w:val="0027782E"/>
    <w:rsid w:val="002811C0"/>
    <w:rsid w:val="0028343A"/>
    <w:rsid w:val="002847AD"/>
    <w:rsid w:val="00287544"/>
    <w:rsid w:val="0029085E"/>
    <w:rsid w:val="002909BE"/>
    <w:rsid w:val="00290CF0"/>
    <w:rsid w:val="002916A7"/>
    <w:rsid w:val="00294C4C"/>
    <w:rsid w:val="002A06DE"/>
    <w:rsid w:val="002A1D20"/>
    <w:rsid w:val="002A1FFC"/>
    <w:rsid w:val="002A2833"/>
    <w:rsid w:val="002A2B4A"/>
    <w:rsid w:val="002A3252"/>
    <w:rsid w:val="002A35EC"/>
    <w:rsid w:val="002A47DE"/>
    <w:rsid w:val="002A569F"/>
    <w:rsid w:val="002A602C"/>
    <w:rsid w:val="002A68E4"/>
    <w:rsid w:val="002B037B"/>
    <w:rsid w:val="002B2D9F"/>
    <w:rsid w:val="002B421D"/>
    <w:rsid w:val="002B4364"/>
    <w:rsid w:val="002B4A9E"/>
    <w:rsid w:val="002B6538"/>
    <w:rsid w:val="002B766B"/>
    <w:rsid w:val="002C2375"/>
    <w:rsid w:val="002C2DDE"/>
    <w:rsid w:val="002C4284"/>
    <w:rsid w:val="002C43AF"/>
    <w:rsid w:val="002C4F5E"/>
    <w:rsid w:val="002C5932"/>
    <w:rsid w:val="002D0013"/>
    <w:rsid w:val="002D07E9"/>
    <w:rsid w:val="002D161D"/>
    <w:rsid w:val="002D2CA5"/>
    <w:rsid w:val="002D3057"/>
    <w:rsid w:val="002D34A0"/>
    <w:rsid w:val="002D429A"/>
    <w:rsid w:val="002D5B20"/>
    <w:rsid w:val="002D5E34"/>
    <w:rsid w:val="002D5E61"/>
    <w:rsid w:val="002D71A8"/>
    <w:rsid w:val="002D7B7A"/>
    <w:rsid w:val="002D7D17"/>
    <w:rsid w:val="002E0735"/>
    <w:rsid w:val="002E13D5"/>
    <w:rsid w:val="002E21D0"/>
    <w:rsid w:val="002E313E"/>
    <w:rsid w:val="002E3C3B"/>
    <w:rsid w:val="002E512F"/>
    <w:rsid w:val="002E58A4"/>
    <w:rsid w:val="002E63BC"/>
    <w:rsid w:val="002F003D"/>
    <w:rsid w:val="002F1112"/>
    <w:rsid w:val="002F11DB"/>
    <w:rsid w:val="002F22E2"/>
    <w:rsid w:val="002F2F6F"/>
    <w:rsid w:val="002F4706"/>
    <w:rsid w:val="002F4E16"/>
    <w:rsid w:val="002F7CA2"/>
    <w:rsid w:val="002F7F10"/>
    <w:rsid w:val="00301736"/>
    <w:rsid w:val="00303B05"/>
    <w:rsid w:val="00303CDA"/>
    <w:rsid w:val="00305C12"/>
    <w:rsid w:val="003066B7"/>
    <w:rsid w:val="0030682A"/>
    <w:rsid w:val="00311832"/>
    <w:rsid w:val="00312B78"/>
    <w:rsid w:val="00312D2E"/>
    <w:rsid w:val="00315125"/>
    <w:rsid w:val="003154AB"/>
    <w:rsid w:val="00315AE3"/>
    <w:rsid w:val="00320F8C"/>
    <w:rsid w:val="00323239"/>
    <w:rsid w:val="003240E8"/>
    <w:rsid w:val="00324C42"/>
    <w:rsid w:val="00331525"/>
    <w:rsid w:val="00331EEB"/>
    <w:rsid w:val="00332870"/>
    <w:rsid w:val="0033385E"/>
    <w:rsid w:val="003338B3"/>
    <w:rsid w:val="00334C49"/>
    <w:rsid w:val="003351CE"/>
    <w:rsid w:val="0033533D"/>
    <w:rsid w:val="00337E6B"/>
    <w:rsid w:val="0034154B"/>
    <w:rsid w:val="00341EF5"/>
    <w:rsid w:val="00342C54"/>
    <w:rsid w:val="00342CCD"/>
    <w:rsid w:val="003434F7"/>
    <w:rsid w:val="003436CF"/>
    <w:rsid w:val="00343AF6"/>
    <w:rsid w:val="003440DE"/>
    <w:rsid w:val="00344DF8"/>
    <w:rsid w:val="00346EB7"/>
    <w:rsid w:val="00346FC8"/>
    <w:rsid w:val="00347EE9"/>
    <w:rsid w:val="00351289"/>
    <w:rsid w:val="00351895"/>
    <w:rsid w:val="00353008"/>
    <w:rsid w:val="00353C71"/>
    <w:rsid w:val="00354848"/>
    <w:rsid w:val="0035488D"/>
    <w:rsid w:val="0035586D"/>
    <w:rsid w:val="003602ED"/>
    <w:rsid w:val="00360794"/>
    <w:rsid w:val="00361392"/>
    <w:rsid w:val="00362513"/>
    <w:rsid w:val="00362553"/>
    <w:rsid w:val="003631B0"/>
    <w:rsid w:val="00365322"/>
    <w:rsid w:val="00365FEE"/>
    <w:rsid w:val="00367F5C"/>
    <w:rsid w:val="00370CD0"/>
    <w:rsid w:val="0037247C"/>
    <w:rsid w:val="00372DA0"/>
    <w:rsid w:val="003739A1"/>
    <w:rsid w:val="003740BD"/>
    <w:rsid w:val="00374C82"/>
    <w:rsid w:val="00374FDB"/>
    <w:rsid w:val="003754D1"/>
    <w:rsid w:val="003760E8"/>
    <w:rsid w:val="00376498"/>
    <w:rsid w:val="00377A1C"/>
    <w:rsid w:val="00381B10"/>
    <w:rsid w:val="00381F40"/>
    <w:rsid w:val="00382304"/>
    <w:rsid w:val="00382F34"/>
    <w:rsid w:val="00384DF0"/>
    <w:rsid w:val="00384E5A"/>
    <w:rsid w:val="00385FE6"/>
    <w:rsid w:val="003913D9"/>
    <w:rsid w:val="0039179B"/>
    <w:rsid w:val="0039283A"/>
    <w:rsid w:val="00393575"/>
    <w:rsid w:val="00393EDE"/>
    <w:rsid w:val="0039458F"/>
    <w:rsid w:val="00394DC4"/>
    <w:rsid w:val="0039520C"/>
    <w:rsid w:val="003954E2"/>
    <w:rsid w:val="00397E1F"/>
    <w:rsid w:val="003A1AEA"/>
    <w:rsid w:val="003A1E8E"/>
    <w:rsid w:val="003A1FAC"/>
    <w:rsid w:val="003A2E0E"/>
    <w:rsid w:val="003A3EF3"/>
    <w:rsid w:val="003A4333"/>
    <w:rsid w:val="003A4411"/>
    <w:rsid w:val="003A4439"/>
    <w:rsid w:val="003A616D"/>
    <w:rsid w:val="003B0800"/>
    <w:rsid w:val="003B0DC3"/>
    <w:rsid w:val="003B100C"/>
    <w:rsid w:val="003B2537"/>
    <w:rsid w:val="003B404E"/>
    <w:rsid w:val="003B59B8"/>
    <w:rsid w:val="003B6694"/>
    <w:rsid w:val="003B6BCC"/>
    <w:rsid w:val="003C0D91"/>
    <w:rsid w:val="003C3691"/>
    <w:rsid w:val="003C40A1"/>
    <w:rsid w:val="003C4EC6"/>
    <w:rsid w:val="003C60C4"/>
    <w:rsid w:val="003C687C"/>
    <w:rsid w:val="003C71B4"/>
    <w:rsid w:val="003D0565"/>
    <w:rsid w:val="003D1222"/>
    <w:rsid w:val="003D1D4C"/>
    <w:rsid w:val="003D297B"/>
    <w:rsid w:val="003D33F8"/>
    <w:rsid w:val="003D4E64"/>
    <w:rsid w:val="003D52F9"/>
    <w:rsid w:val="003D598C"/>
    <w:rsid w:val="003D6A1F"/>
    <w:rsid w:val="003D6A27"/>
    <w:rsid w:val="003D7E7F"/>
    <w:rsid w:val="003E00DC"/>
    <w:rsid w:val="003E00DD"/>
    <w:rsid w:val="003E04CD"/>
    <w:rsid w:val="003E143B"/>
    <w:rsid w:val="003E1443"/>
    <w:rsid w:val="003E1A1F"/>
    <w:rsid w:val="003E1CB8"/>
    <w:rsid w:val="003E2598"/>
    <w:rsid w:val="003E3CF7"/>
    <w:rsid w:val="003E43FB"/>
    <w:rsid w:val="003E4F6A"/>
    <w:rsid w:val="003E6519"/>
    <w:rsid w:val="003E6C77"/>
    <w:rsid w:val="003F1642"/>
    <w:rsid w:val="003F23BB"/>
    <w:rsid w:val="003F2E7A"/>
    <w:rsid w:val="003F315B"/>
    <w:rsid w:val="003F3FF8"/>
    <w:rsid w:val="003F4EEE"/>
    <w:rsid w:val="003F4F05"/>
    <w:rsid w:val="003F5DEC"/>
    <w:rsid w:val="003F6408"/>
    <w:rsid w:val="003F6604"/>
    <w:rsid w:val="003F6AF8"/>
    <w:rsid w:val="004001C9"/>
    <w:rsid w:val="00400327"/>
    <w:rsid w:val="00400425"/>
    <w:rsid w:val="004013B6"/>
    <w:rsid w:val="00401EAB"/>
    <w:rsid w:val="00402D0F"/>
    <w:rsid w:val="00404A66"/>
    <w:rsid w:val="00404E1E"/>
    <w:rsid w:val="00405573"/>
    <w:rsid w:val="00406D59"/>
    <w:rsid w:val="00407824"/>
    <w:rsid w:val="00407C88"/>
    <w:rsid w:val="0041037C"/>
    <w:rsid w:val="004108DD"/>
    <w:rsid w:val="0041134C"/>
    <w:rsid w:val="0041193A"/>
    <w:rsid w:val="004167DB"/>
    <w:rsid w:val="00417054"/>
    <w:rsid w:val="0041740A"/>
    <w:rsid w:val="00417747"/>
    <w:rsid w:val="004200C1"/>
    <w:rsid w:val="0042080F"/>
    <w:rsid w:val="00420B12"/>
    <w:rsid w:val="00422996"/>
    <w:rsid w:val="004236FE"/>
    <w:rsid w:val="004239DC"/>
    <w:rsid w:val="00424ED1"/>
    <w:rsid w:val="00426761"/>
    <w:rsid w:val="004278BF"/>
    <w:rsid w:val="004302BF"/>
    <w:rsid w:val="0043155B"/>
    <w:rsid w:val="00431757"/>
    <w:rsid w:val="00434D31"/>
    <w:rsid w:val="00434E11"/>
    <w:rsid w:val="004366DF"/>
    <w:rsid w:val="0043776F"/>
    <w:rsid w:val="00441A47"/>
    <w:rsid w:val="00441CF9"/>
    <w:rsid w:val="00444FB2"/>
    <w:rsid w:val="00447320"/>
    <w:rsid w:val="00450084"/>
    <w:rsid w:val="0045104B"/>
    <w:rsid w:val="00451DF7"/>
    <w:rsid w:val="00452C30"/>
    <w:rsid w:val="0045394F"/>
    <w:rsid w:val="00453E8D"/>
    <w:rsid w:val="00455E29"/>
    <w:rsid w:val="00456C11"/>
    <w:rsid w:val="00456F87"/>
    <w:rsid w:val="0045737A"/>
    <w:rsid w:val="0045776F"/>
    <w:rsid w:val="0046197F"/>
    <w:rsid w:val="00461BAF"/>
    <w:rsid w:val="0046327B"/>
    <w:rsid w:val="00463B2C"/>
    <w:rsid w:val="004677B1"/>
    <w:rsid w:val="00467C16"/>
    <w:rsid w:val="00471BDE"/>
    <w:rsid w:val="00471FFB"/>
    <w:rsid w:val="0047358E"/>
    <w:rsid w:val="00475F90"/>
    <w:rsid w:val="004776C0"/>
    <w:rsid w:val="00477AC6"/>
    <w:rsid w:val="00480161"/>
    <w:rsid w:val="004809E8"/>
    <w:rsid w:val="004818BD"/>
    <w:rsid w:val="00481C30"/>
    <w:rsid w:val="00481FA4"/>
    <w:rsid w:val="004826A6"/>
    <w:rsid w:val="00482CF8"/>
    <w:rsid w:val="00482FAD"/>
    <w:rsid w:val="0048341C"/>
    <w:rsid w:val="004835C7"/>
    <w:rsid w:val="0048421A"/>
    <w:rsid w:val="00484622"/>
    <w:rsid w:val="00486445"/>
    <w:rsid w:val="00490FD1"/>
    <w:rsid w:val="004911F8"/>
    <w:rsid w:val="004918BD"/>
    <w:rsid w:val="004920F9"/>
    <w:rsid w:val="004929DA"/>
    <w:rsid w:val="00493931"/>
    <w:rsid w:val="004943AC"/>
    <w:rsid w:val="00496B4F"/>
    <w:rsid w:val="00497211"/>
    <w:rsid w:val="0049760E"/>
    <w:rsid w:val="00497B60"/>
    <w:rsid w:val="004A0AE9"/>
    <w:rsid w:val="004A1E94"/>
    <w:rsid w:val="004A2989"/>
    <w:rsid w:val="004A3EA4"/>
    <w:rsid w:val="004A4426"/>
    <w:rsid w:val="004A5EC2"/>
    <w:rsid w:val="004A6089"/>
    <w:rsid w:val="004A6420"/>
    <w:rsid w:val="004A6929"/>
    <w:rsid w:val="004A75BE"/>
    <w:rsid w:val="004A75E5"/>
    <w:rsid w:val="004B02B7"/>
    <w:rsid w:val="004B1267"/>
    <w:rsid w:val="004B214F"/>
    <w:rsid w:val="004B2EB6"/>
    <w:rsid w:val="004B3FDC"/>
    <w:rsid w:val="004B40BA"/>
    <w:rsid w:val="004B44D5"/>
    <w:rsid w:val="004B53A1"/>
    <w:rsid w:val="004B59B7"/>
    <w:rsid w:val="004B6C05"/>
    <w:rsid w:val="004B6F7B"/>
    <w:rsid w:val="004C07EA"/>
    <w:rsid w:val="004C091B"/>
    <w:rsid w:val="004C17D2"/>
    <w:rsid w:val="004C1ED8"/>
    <w:rsid w:val="004C2010"/>
    <w:rsid w:val="004C3FDA"/>
    <w:rsid w:val="004C41CD"/>
    <w:rsid w:val="004C5A1D"/>
    <w:rsid w:val="004C6ED7"/>
    <w:rsid w:val="004C7453"/>
    <w:rsid w:val="004D04CA"/>
    <w:rsid w:val="004D09BB"/>
    <w:rsid w:val="004D1990"/>
    <w:rsid w:val="004D1F08"/>
    <w:rsid w:val="004D1FC2"/>
    <w:rsid w:val="004D2241"/>
    <w:rsid w:val="004D4920"/>
    <w:rsid w:val="004D4A83"/>
    <w:rsid w:val="004D5339"/>
    <w:rsid w:val="004D5B81"/>
    <w:rsid w:val="004D5EF6"/>
    <w:rsid w:val="004D735E"/>
    <w:rsid w:val="004D7549"/>
    <w:rsid w:val="004E1B3D"/>
    <w:rsid w:val="004E1CFB"/>
    <w:rsid w:val="004E1EFE"/>
    <w:rsid w:val="004E247C"/>
    <w:rsid w:val="004E4339"/>
    <w:rsid w:val="004E6B3B"/>
    <w:rsid w:val="004E7DE8"/>
    <w:rsid w:val="004E7E29"/>
    <w:rsid w:val="004E7FBE"/>
    <w:rsid w:val="004F1672"/>
    <w:rsid w:val="004F2ADC"/>
    <w:rsid w:val="004F43D1"/>
    <w:rsid w:val="004F5D18"/>
    <w:rsid w:val="004F639A"/>
    <w:rsid w:val="004F712F"/>
    <w:rsid w:val="0050148C"/>
    <w:rsid w:val="005018A1"/>
    <w:rsid w:val="005023AE"/>
    <w:rsid w:val="00503C87"/>
    <w:rsid w:val="005055EF"/>
    <w:rsid w:val="0050797E"/>
    <w:rsid w:val="00511467"/>
    <w:rsid w:val="005120AC"/>
    <w:rsid w:val="00512330"/>
    <w:rsid w:val="00512628"/>
    <w:rsid w:val="00513003"/>
    <w:rsid w:val="00514985"/>
    <w:rsid w:val="0051542F"/>
    <w:rsid w:val="005158E4"/>
    <w:rsid w:val="00515ACD"/>
    <w:rsid w:val="00516D9D"/>
    <w:rsid w:val="00516EDD"/>
    <w:rsid w:val="00516F61"/>
    <w:rsid w:val="00517D82"/>
    <w:rsid w:val="005203D6"/>
    <w:rsid w:val="00520D12"/>
    <w:rsid w:val="00520DD7"/>
    <w:rsid w:val="00521169"/>
    <w:rsid w:val="005232FC"/>
    <w:rsid w:val="00524099"/>
    <w:rsid w:val="00526804"/>
    <w:rsid w:val="00527018"/>
    <w:rsid w:val="005277DD"/>
    <w:rsid w:val="00532132"/>
    <w:rsid w:val="005326BE"/>
    <w:rsid w:val="005327E0"/>
    <w:rsid w:val="00533F99"/>
    <w:rsid w:val="0053584C"/>
    <w:rsid w:val="00535CF8"/>
    <w:rsid w:val="00536D69"/>
    <w:rsid w:val="00537B98"/>
    <w:rsid w:val="0054082F"/>
    <w:rsid w:val="00540CD9"/>
    <w:rsid w:val="00541CD4"/>
    <w:rsid w:val="00543EE4"/>
    <w:rsid w:val="0054513E"/>
    <w:rsid w:val="00545B88"/>
    <w:rsid w:val="0054634D"/>
    <w:rsid w:val="00550498"/>
    <w:rsid w:val="00552595"/>
    <w:rsid w:val="0055347A"/>
    <w:rsid w:val="00555A1B"/>
    <w:rsid w:val="00555E24"/>
    <w:rsid w:val="00556161"/>
    <w:rsid w:val="00556F1E"/>
    <w:rsid w:val="00557A6A"/>
    <w:rsid w:val="00560250"/>
    <w:rsid w:val="00560531"/>
    <w:rsid w:val="005628E4"/>
    <w:rsid w:val="00563D79"/>
    <w:rsid w:val="005648A8"/>
    <w:rsid w:val="00565712"/>
    <w:rsid w:val="0056773A"/>
    <w:rsid w:val="00567A13"/>
    <w:rsid w:val="00572272"/>
    <w:rsid w:val="0057292A"/>
    <w:rsid w:val="00572A95"/>
    <w:rsid w:val="00572E53"/>
    <w:rsid w:val="00575792"/>
    <w:rsid w:val="005759A5"/>
    <w:rsid w:val="00575DD8"/>
    <w:rsid w:val="005805F4"/>
    <w:rsid w:val="00580DA8"/>
    <w:rsid w:val="00580E65"/>
    <w:rsid w:val="0058104A"/>
    <w:rsid w:val="005813F5"/>
    <w:rsid w:val="005816B0"/>
    <w:rsid w:val="00581874"/>
    <w:rsid w:val="00581EC3"/>
    <w:rsid w:val="00583E61"/>
    <w:rsid w:val="005849C0"/>
    <w:rsid w:val="00590C99"/>
    <w:rsid w:val="00591D43"/>
    <w:rsid w:val="00592E1C"/>
    <w:rsid w:val="0059323A"/>
    <w:rsid w:val="005937D0"/>
    <w:rsid w:val="005941FC"/>
    <w:rsid w:val="00595428"/>
    <w:rsid w:val="0059566B"/>
    <w:rsid w:val="0059661F"/>
    <w:rsid w:val="005968CD"/>
    <w:rsid w:val="00597CCF"/>
    <w:rsid w:val="005A2759"/>
    <w:rsid w:val="005A30D1"/>
    <w:rsid w:val="005A39C0"/>
    <w:rsid w:val="005A45C4"/>
    <w:rsid w:val="005A5ABC"/>
    <w:rsid w:val="005A64D4"/>
    <w:rsid w:val="005A6783"/>
    <w:rsid w:val="005A71B7"/>
    <w:rsid w:val="005A73CE"/>
    <w:rsid w:val="005A7DC8"/>
    <w:rsid w:val="005B07EC"/>
    <w:rsid w:val="005B0F9E"/>
    <w:rsid w:val="005B1082"/>
    <w:rsid w:val="005B1175"/>
    <w:rsid w:val="005B188A"/>
    <w:rsid w:val="005B4381"/>
    <w:rsid w:val="005B491D"/>
    <w:rsid w:val="005B4C70"/>
    <w:rsid w:val="005B4EC0"/>
    <w:rsid w:val="005B6308"/>
    <w:rsid w:val="005C0D0F"/>
    <w:rsid w:val="005C1133"/>
    <w:rsid w:val="005C27FE"/>
    <w:rsid w:val="005C2B3E"/>
    <w:rsid w:val="005C394E"/>
    <w:rsid w:val="005C3DA7"/>
    <w:rsid w:val="005C40D0"/>
    <w:rsid w:val="005C4C92"/>
    <w:rsid w:val="005C54D8"/>
    <w:rsid w:val="005D0608"/>
    <w:rsid w:val="005D1BFD"/>
    <w:rsid w:val="005D279D"/>
    <w:rsid w:val="005D3C9B"/>
    <w:rsid w:val="005D4FD9"/>
    <w:rsid w:val="005D5FCD"/>
    <w:rsid w:val="005E0088"/>
    <w:rsid w:val="005E1F5F"/>
    <w:rsid w:val="005E1FCC"/>
    <w:rsid w:val="005E2449"/>
    <w:rsid w:val="005E3085"/>
    <w:rsid w:val="005E35B2"/>
    <w:rsid w:val="005E528F"/>
    <w:rsid w:val="005E543B"/>
    <w:rsid w:val="005E5E99"/>
    <w:rsid w:val="005E63A9"/>
    <w:rsid w:val="005E6C36"/>
    <w:rsid w:val="005F1C10"/>
    <w:rsid w:val="005F2358"/>
    <w:rsid w:val="005F2FB4"/>
    <w:rsid w:val="005F4206"/>
    <w:rsid w:val="005F5B3B"/>
    <w:rsid w:val="005F5FBC"/>
    <w:rsid w:val="005F613E"/>
    <w:rsid w:val="005F622E"/>
    <w:rsid w:val="005F79AE"/>
    <w:rsid w:val="005F7D9A"/>
    <w:rsid w:val="0060050B"/>
    <w:rsid w:val="006009D4"/>
    <w:rsid w:val="00601A09"/>
    <w:rsid w:val="00603FB4"/>
    <w:rsid w:val="006055C1"/>
    <w:rsid w:val="006075F1"/>
    <w:rsid w:val="0060777F"/>
    <w:rsid w:val="006100BF"/>
    <w:rsid w:val="00610315"/>
    <w:rsid w:val="00610B6C"/>
    <w:rsid w:val="006116B2"/>
    <w:rsid w:val="00611A0A"/>
    <w:rsid w:val="00612B9F"/>
    <w:rsid w:val="00613965"/>
    <w:rsid w:val="006139F6"/>
    <w:rsid w:val="00613F61"/>
    <w:rsid w:val="0061566D"/>
    <w:rsid w:val="00616843"/>
    <w:rsid w:val="00621B18"/>
    <w:rsid w:val="00621B96"/>
    <w:rsid w:val="00622AC4"/>
    <w:rsid w:val="00624263"/>
    <w:rsid w:val="00624750"/>
    <w:rsid w:val="00626454"/>
    <w:rsid w:val="00626C08"/>
    <w:rsid w:val="00630D22"/>
    <w:rsid w:val="006332D4"/>
    <w:rsid w:val="00633F19"/>
    <w:rsid w:val="00634009"/>
    <w:rsid w:val="0063560D"/>
    <w:rsid w:val="00636D75"/>
    <w:rsid w:val="00636E19"/>
    <w:rsid w:val="006371BC"/>
    <w:rsid w:val="00637A5D"/>
    <w:rsid w:val="00637BAA"/>
    <w:rsid w:val="0064212B"/>
    <w:rsid w:val="006430FD"/>
    <w:rsid w:val="0064392C"/>
    <w:rsid w:val="00643A03"/>
    <w:rsid w:val="006448E9"/>
    <w:rsid w:val="00644B8D"/>
    <w:rsid w:val="00644E39"/>
    <w:rsid w:val="006454DA"/>
    <w:rsid w:val="00645777"/>
    <w:rsid w:val="006518C9"/>
    <w:rsid w:val="00652C93"/>
    <w:rsid w:val="00655090"/>
    <w:rsid w:val="0065706F"/>
    <w:rsid w:val="0065771B"/>
    <w:rsid w:val="00657B88"/>
    <w:rsid w:val="00657CC5"/>
    <w:rsid w:val="006606A9"/>
    <w:rsid w:val="00660F39"/>
    <w:rsid w:val="0066135F"/>
    <w:rsid w:val="00663E66"/>
    <w:rsid w:val="006640D2"/>
    <w:rsid w:val="006641F5"/>
    <w:rsid w:val="006658A4"/>
    <w:rsid w:val="00665EB3"/>
    <w:rsid w:val="00667079"/>
    <w:rsid w:val="006671CE"/>
    <w:rsid w:val="00670DD9"/>
    <w:rsid w:val="006746A2"/>
    <w:rsid w:val="0067490E"/>
    <w:rsid w:val="006757BD"/>
    <w:rsid w:val="00676320"/>
    <w:rsid w:val="006767A3"/>
    <w:rsid w:val="00676F92"/>
    <w:rsid w:val="00681CFE"/>
    <w:rsid w:val="0068224B"/>
    <w:rsid w:val="00682ECE"/>
    <w:rsid w:val="0068408A"/>
    <w:rsid w:val="00685137"/>
    <w:rsid w:val="0068572F"/>
    <w:rsid w:val="00685752"/>
    <w:rsid w:val="00685809"/>
    <w:rsid w:val="006858B8"/>
    <w:rsid w:val="006870A2"/>
    <w:rsid w:val="00687312"/>
    <w:rsid w:val="0068762E"/>
    <w:rsid w:val="006913D8"/>
    <w:rsid w:val="006914BA"/>
    <w:rsid w:val="00691A5F"/>
    <w:rsid w:val="0069201B"/>
    <w:rsid w:val="00693B41"/>
    <w:rsid w:val="006942F3"/>
    <w:rsid w:val="00696D99"/>
    <w:rsid w:val="00697D9A"/>
    <w:rsid w:val="006A01D0"/>
    <w:rsid w:val="006A1AB8"/>
    <w:rsid w:val="006A3ABA"/>
    <w:rsid w:val="006A4EB4"/>
    <w:rsid w:val="006A5129"/>
    <w:rsid w:val="006A5B5F"/>
    <w:rsid w:val="006A608C"/>
    <w:rsid w:val="006A735C"/>
    <w:rsid w:val="006A752F"/>
    <w:rsid w:val="006B0441"/>
    <w:rsid w:val="006B1A0B"/>
    <w:rsid w:val="006B1A89"/>
    <w:rsid w:val="006B322C"/>
    <w:rsid w:val="006B3A46"/>
    <w:rsid w:val="006B42B8"/>
    <w:rsid w:val="006B47B6"/>
    <w:rsid w:val="006B4E4D"/>
    <w:rsid w:val="006B51C6"/>
    <w:rsid w:val="006B5D24"/>
    <w:rsid w:val="006B6C06"/>
    <w:rsid w:val="006B6CAA"/>
    <w:rsid w:val="006B6D05"/>
    <w:rsid w:val="006B718C"/>
    <w:rsid w:val="006B74FA"/>
    <w:rsid w:val="006B75C0"/>
    <w:rsid w:val="006C01CE"/>
    <w:rsid w:val="006C1A18"/>
    <w:rsid w:val="006C428C"/>
    <w:rsid w:val="006C5CD9"/>
    <w:rsid w:val="006C6857"/>
    <w:rsid w:val="006C6ED2"/>
    <w:rsid w:val="006D2837"/>
    <w:rsid w:val="006D349A"/>
    <w:rsid w:val="006D3789"/>
    <w:rsid w:val="006D3CFF"/>
    <w:rsid w:val="006D3E7D"/>
    <w:rsid w:val="006D4322"/>
    <w:rsid w:val="006D4616"/>
    <w:rsid w:val="006D4A9B"/>
    <w:rsid w:val="006D4D1C"/>
    <w:rsid w:val="006D52A4"/>
    <w:rsid w:val="006D53FB"/>
    <w:rsid w:val="006D5D36"/>
    <w:rsid w:val="006D6059"/>
    <w:rsid w:val="006D7084"/>
    <w:rsid w:val="006D79B8"/>
    <w:rsid w:val="006E27BE"/>
    <w:rsid w:val="006E2F35"/>
    <w:rsid w:val="006E3B74"/>
    <w:rsid w:val="006E3C00"/>
    <w:rsid w:val="006E3D81"/>
    <w:rsid w:val="006E5951"/>
    <w:rsid w:val="006E5E17"/>
    <w:rsid w:val="006F1019"/>
    <w:rsid w:val="006F2BBF"/>
    <w:rsid w:val="006F418D"/>
    <w:rsid w:val="00700C7B"/>
    <w:rsid w:val="00701A02"/>
    <w:rsid w:val="00703125"/>
    <w:rsid w:val="0070319E"/>
    <w:rsid w:val="007031C6"/>
    <w:rsid w:val="00703BD0"/>
    <w:rsid w:val="007042C3"/>
    <w:rsid w:val="00704815"/>
    <w:rsid w:val="007050A2"/>
    <w:rsid w:val="0070520A"/>
    <w:rsid w:val="007069FF"/>
    <w:rsid w:val="007124C6"/>
    <w:rsid w:val="00713005"/>
    <w:rsid w:val="0071342F"/>
    <w:rsid w:val="00713837"/>
    <w:rsid w:val="00714282"/>
    <w:rsid w:val="0071437C"/>
    <w:rsid w:val="007143F0"/>
    <w:rsid w:val="007150BC"/>
    <w:rsid w:val="007171E8"/>
    <w:rsid w:val="00717364"/>
    <w:rsid w:val="00717425"/>
    <w:rsid w:val="0071793C"/>
    <w:rsid w:val="00717C9B"/>
    <w:rsid w:val="00720079"/>
    <w:rsid w:val="00720623"/>
    <w:rsid w:val="00720B51"/>
    <w:rsid w:val="007215CC"/>
    <w:rsid w:val="00721885"/>
    <w:rsid w:val="00722C18"/>
    <w:rsid w:val="0072308A"/>
    <w:rsid w:val="00723E06"/>
    <w:rsid w:val="00724BF4"/>
    <w:rsid w:val="00726581"/>
    <w:rsid w:val="00726798"/>
    <w:rsid w:val="00726F54"/>
    <w:rsid w:val="00727196"/>
    <w:rsid w:val="0072772D"/>
    <w:rsid w:val="0073029F"/>
    <w:rsid w:val="00730462"/>
    <w:rsid w:val="00731D95"/>
    <w:rsid w:val="00732037"/>
    <w:rsid w:val="00732885"/>
    <w:rsid w:val="00733A8E"/>
    <w:rsid w:val="00734520"/>
    <w:rsid w:val="00734B4D"/>
    <w:rsid w:val="00734BC7"/>
    <w:rsid w:val="00734E1B"/>
    <w:rsid w:val="00734F29"/>
    <w:rsid w:val="00736151"/>
    <w:rsid w:val="007370D7"/>
    <w:rsid w:val="00740034"/>
    <w:rsid w:val="00741271"/>
    <w:rsid w:val="00741369"/>
    <w:rsid w:val="00742E6E"/>
    <w:rsid w:val="00742FBF"/>
    <w:rsid w:val="0074431C"/>
    <w:rsid w:val="007448C0"/>
    <w:rsid w:val="00745B3E"/>
    <w:rsid w:val="0074740E"/>
    <w:rsid w:val="00750090"/>
    <w:rsid w:val="00751290"/>
    <w:rsid w:val="00752BD4"/>
    <w:rsid w:val="0075387D"/>
    <w:rsid w:val="00754B58"/>
    <w:rsid w:val="007557B1"/>
    <w:rsid w:val="00755C48"/>
    <w:rsid w:val="00755ECC"/>
    <w:rsid w:val="007567E4"/>
    <w:rsid w:val="00756922"/>
    <w:rsid w:val="007576AD"/>
    <w:rsid w:val="007602EB"/>
    <w:rsid w:val="007626CF"/>
    <w:rsid w:val="007634C5"/>
    <w:rsid w:val="00764267"/>
    <w:rsid w:val="0076688B"/>
    <w:rsid w:val="00770876"/>
    <w:rsid w:val="00770CA7"/>
    <w:rsid w:val="007711C4"/>
    <w:rsid w:val="00771BDE"/>
    <w:rsid w:val="007739FF"/>
    <w:rsid w:val="00773EC5"/>
    <w:rsid w:val="00776684"/>
    <w:rsid w:val="00777D9F"/>
    <w:rsid w:val="007800E8"/>
    <w:rsid w:val="00780972"/>
    <w:rsid w:val="00780EB9"/>
    <w:rsid w:val="007825E5"/>
    <w:rsid w:val="00782DDC"/>
    <w:rsid w:val="007831A8"/>
    <w:rsid w:val="00783FBD"/>
    <w:rsid w:val="00784D7F"/>
    <w:rsid w:val="00785013"/>
    <w:rsid w:val="00785B70"/>
    <w:rsid w:val="00786257"/>
    <w:rsid w:val="00786559"/>
    <w:rsid w:val="0078777A"/>
    <w:rsid w:val="007900E6"/>
    <w:rsid w:val="007908FD"/>
    <w:rsid w:val="00791AD2"/>
    <w:rsid w:val="0079351C"/>
    <w:rsid w:val="00793E41"/>
    <w:rsid w:val="00794F6D"/>
    <w:rsid w:val="00795314"/>
    <w:rsid w:val="00797508"/>
    <w:rsid w:val="007A0869"/>
    <w:rsid w:val="007A2162"/>
    <w:rsid w:val="007A53AE"/>
    <w:rsid w:val="007A5790"/>
    <w:rsid w:val="007A5CA8"/>
    <w:rsid w:val="007A62E5"/>
    <w:rsid w:val="007B0082"/>
    <w:rsid w:val="007B10AF"/>
    <w:rsid w:val="007B204C"/>
    <w:rsid w:val="007B3D37"/>
    <w:rsid w:val="007B3F35"/>
    <w:rsid w:val="007B4ACF"/>
    <w:rsid w:val="007B5333"/>
    <w:rsid w:val="007B78B1"/>
    <w:rsid w:val="007C08D8"/>
    <w:rsid w:val="007C1295"/>
    <w:rsid w:val="007C17D6"/>
    <w:rsid w:val="007C2A12"/>
    <w:rsid w:val="007C2E96"/>
    <w:rsid w:val="007C3A81"/>
    <w:rsid w:val="007C484A"/>
    <w:rsid w:val="007C4859"/>
    <w:rsid w:val="007C5371"/>
    <w:rsid w:val="007C5744"/>
    <w:rsid w:val="007C71F0"/>
    <w:rsid w:val="007D01C7"/>
    <w:rsid w:val="007D2066"/>
    <w:rsid w:val="007D28DB"/>
    <w:rsid w:val="007D793A"/>
    <w:rsid w:val="007E05D4"/>
    <w:rsid w:val="007E23CB"/>
    <w:rsid w:val="007E2497"/>
    <w:rsid w:val="007E30EF"/>
    <w:rsid w:val="007E3501"/>
    <w:rsid w:val="007E3F40"/>
    <w:rsid w:val="007E4885"/>
    <w:rsid w:val="007E5C8B"/>
    <w:rsid w:val="007E6A89"/>
    <w:rsid w:val="007E6B4A"/>
    <w:rsid w:val="007E6F29"/>
    <w:rsid w:val="007F1E0F"/>
    <w:rsid w:val="007F2370"/>
    <w:rsid w:val="007F27A9"/>
    <w:rsid w:val="007F3E61"/>
    <w:rsid w:val="007F4A2A"/>
    <w:rsid w:val="007F5990"/>
    <w:rsid w:val="007F5FF9"/>
    <w:rsid w:val="007F6938"/>
    <w:rsid w:val="007F6FB0"/>
    <w:rsid w:val="00800000"/>
    <w:rsid w:val="00801010"/>
    <w:rsid w:val="00801A49"/>
    <w:rsid w:val="00801A89"/>
    <w:rsid w:val="00801F0C"/>
    <w:rsid w:val="008023B0"/>
    <w:rsid w:val="008034A7"/>
    <w:rsid w:val="0080367E"/>
    <w:rsid w:val="008040EF"/>
    <w:rsid w:val="00804778"/>
    <w:rsid w:val="00804FE7"/>
    <w:rsid w:val="0080783B"/>
    <w:rsid w:val="00807BB7"/>
    <w:rsid w:val="00807FAF"/>
    <w:rsid w:val="00810F98"/>
    <w:rsid w:val="008123B6"/>
    <w:rsid w:val="00813137"/>
    <w:rsid w:val="00813562"/>
    <w:rsid w:val="00815000"/>
    <w:rsid w:val="00815BF9"/>
    <w:rsid w:val="00816396"/>
    <w:rsid w:val="008165C6"/>
    <w:rsid w:val="00820085"/>
    <w:rsid w:val="00820595"/>
    <w:rsid w:val="008208F0"/>
    <w:rsid w:val="0082099C"/>
    <w:rsid w:val="008214CB"/>
    <w:rsid w:val="008223D1"/>
    <w:rsid w:val="00823AFC"/>
    <w:rsid w:val="00826003"/>
    <w:rsid w:val="00827C4B"/>
    <w:rsid w:val="008311BE"/>
    <w:rsid w:val="0083151A"/>
    <w:rsid w:val="0083173B"/>
    <w:rsid w:val="00833F3B"/>
    <w:rsid w:val="00834DE2"/>
    <w:rsid w:val="008353BC"/>
    <w:rsid w:val="008359F8"/>
    <w:rsid w:val="008368DC"/>
    <w:rsid w:val="00840490"/>
    <w:rsid w:val="0084344A"/>
    <w:rsid w:val="008434F0"/>
    <w:rsid w:val="008438D6"/>
    <w:rsid w:val="008439FC"/>
    <w:rsid w:val="00843B1F"/>
    <w:rsid w:val="00843DB6"/>
    <w:rsid w:val="008446A9"/>
    <w:rsid w:val="00847046"/>
    <w:rsid w:val="00850DE6"/>
    <w:rsid w:val="00851843"/>
    <w:rsid w:val="00852AB5"/>
    <w:rsid w:val="008531EE"/>
    <w:rsid w:val="008533A8"/>
    <w:rsid w:val="00853559"/>
    <w:rsid w:val="00853976"/>
    <w:rsid w:val="008546F6"/>
    <w:rsid w:val="00854B92"/>
    <w:rsid w:val="00856027"/>
    <w:rsid w:val="0085670B"/>
    <w:rsid w:val="00857A42"/>
    <w:rsid w:val="00860704"/>
    <w:rsid w:val="00861BBD"/>
    <w:rsid w:val="00862688"/>
    <w:rsid w:val="00863DD1"/>
    <w:rsid w:val="00865452"/>
    <w:rsid w:val="00866A19"/>
    <w:rsid w:val="008674E4"/>
    <w:rsid w:val="008676E9"/>
    <w:rsid w:val="008707E8"/>
    <w:rsid w:val="00871F6B"/>
    <w:rsid w:val="00873AED"/>
    <w:rsid w:val="00874209"/>
    <w:rsid w:val="00874924"/>
    <w:rsid w:val="00874F7B"/>
    <w:rsid w:val="0087697B"/>
    <w:rsid w:val="00876D83"/>
    <w:rsid w:val="00877050"/>
    <w:rsid w:val="008775B7"/>
    <w:rsid w:val="00880355"/>
    <w:rsid w:val="008819B9"/>
    <w:rsid w:val="00882E5E"/>
    <w:rsid w:val="00883B56"/>
    <w:rsid w:val="008845CB"/>
    <w:rsid w:val="00884A8C"/>
    <w:rsid w:val="00890289"/>
    <w:rsid w:val="00890D1B"/>
    <w:rsid w:val="00891099"/>
    <w:rsid w:val="00891D20"/>
    <w:rsid w:val="00892E4F"/>
    <w:rsid w:val="008937EA"/>
    <w:rsid w:val="00893838"/>
    <w:rsid w:val="00893845"/>
    <w:rsid w:val="00893E14"/>
    <w:rsid w:val="00894C24"/>
    <w:rsid w:val="00895758"/>
    <w:rsid w:val="008967E8"/>
    <w:rsid w:val="0089699F"/>
    <w:rsid w:val="00897747"/>
    <w:rsid w:val="00897777"/>
    <w:rsid w:val="00897E58"/>
    <w:rsid w:val="00897FE6"/>
    <w:rsid w:val="008A21DF"/>
    <w:rsid w:val="008A3FD1"/>
    <w:rsid w:val="008A4979"/>
    <w:rsid w:val="008A534E"/>
    <w:rsid w:val="008A5389"/>
    <w:rsid w:val="008A594D"/>
    <w:rsid w:val="008A5CF2"/>
    <w:rsid w:val="008A72DE"/>
    <w:rsid w:val="008B15D6"/>
    <w:rsid w:val="008B1FAD"/>
    <w:rsid w:val="008B2DBE"/>
    <w:rsid w:val="008B2FBA"/>
    <w:rsid w:val="008B3364"/>
    <w:rsid w:val="008B3DA4"/>
    <w:rsid w:val="008B4FFC"/>
    <w:rsid w:val="008B560D"/>
    <w:rsid w:val="008B5C1D"/>
    <w:rsid w:val="008B62F6"/>
    <w:rsid w:val="008B71C4"/>
    <w:rsid w:val="008B76DF"/>
    <w:rsid w:val="008B7C1E"/>
    <w:rsid w:val="008C149D"/>
    <w:rsid w:val="008C1BA9"/>
    <w:rsid w:val="008C206D"/>
    <w:rsid w:val="008C2A76"/>
    <w:rsid w:val="008C2C2A"/>
    <w:rsid w:val="008C31B5"/>
    <w:rsid w:val="008C328F"/>
    <w:rsid w:val="008C374A"/>
    <w:rsid w:val="008C3AB4"/>
    <w:rsid w:val="008C40D9"/>
    <w:rsid w:val="008C416B"/>
    <w:rsid w:val="008C43D8"/>
    <w:rsid w:val="008C49C0"/>
    <w:rsid w:val="008C5313"/>
    <w:rsid w:val="008C55A4"/>
    <w:rsid w:val="008C5654"/>
    <w:rsid w:val="008C57E3"/>
    <w:rsid w:val="008C5CE8"/>
    <w:rsid w:val="008C621A"/>
    <w:rsid w:val="008C641E"/>
    <w:rsid w:val="008C6E0C"/>
    <w:rsid w:val="008D1461"/>
    <w:rsid w:val="008D2B5C"/>
    <w:rsid w:val="008D2D89"/>
    <w:rsid w:val="008D397A"/>
    <w:rsid w:val="008D445D"/>
    <w:rsid w:val="008D457C"/>
    <w:rsid w:val="008D45C4"/>
    <w:rsid w:val="008D462D"/>
    <w:rsid w:val="008D592C"/>
    <w:rsid w:val="008D5FEF"/>
    <w:rsid w:val="008E2009"/>
    <w:rsid w:val="008E3209"/>
    <w:rsid w:val="008E3716"/>
    <w:rsid w:val="008E37F7"/>
    <w:rsid w:val="008E4C71"/>
    <w:rsid w:val="008E5895"/>
    <w:rsid w:val="008E5B4E"/>
    <w:rsid w:val="008E5D3A"/>
    <w:rsid w:val="008E5DB0"/>
    <w:rsid w:val="008F0959"/>
    <w:rsid w:val="008F12BD"/>
    <w:rsid w:val="008F1AA2"/>
    <w:rsid w:val="008F2564"/>
    <w:rsid w:val="008F3646"/>
    <w:rsid w:val="008F37E4"/>
    <w:rsid w:val="008F3CE8"/>
    <w:rsid w:val="008F58DD"/>
    <w:rsid w:val="008F5DDF"/>
    <w:rsid w:val="008F6053"/>
    <w:rsid w:val="008F67D0"/>
    <w:rsid w:val="008F6C02"/>
    <w:rsid w:val="009014FD"/>
    <w:rsid w:val="009020C6"/>
    <w:rsid w:val="009056CA"/>
    <w:rsid w:val="00906A35"/>
    <w:rsid w:val="0090720D"/>
    <w:rsid w:val="00910D60"/>
    <w:rsid w:val="00911DE2"/>
    <w:rsid w:val="00916E14"/>
    <w:rsid w:val="00921352"/>
    <w:rsid w:val="0092151D"/>
    <w:rsid w:val="00922028"/>
    <w:rsid w:val="00922658"/>
    <w:rsid w:val="00922B14"/>
    <w:rsid w:val="00923CF1"/>
    <w:rsid w:val="00925849"/>
    <w:rsid w:val="00927583"/>
    <w:rsid w:val="0093018D"/>
    <w:rsid w:val="00930BDF"/>
    <w:rsid w:val="00932508"/>
    <w:rsid w:val="00932D40"/>
    <w:rsid w:val="009330AA"/>
    <w:rsid w:val="00933BC0"/>
    <w:rsid w:val="00934843"/>
    <w:rsid w:val="00934FF8"/>
    <w:rsid w:val="009356D7"/>
    <w:rsid w:val="009366CF"/>
    <w:rsid w:val="00937114"/>
    <w:rsid w:val="00941D4A"/>
    <w:rsid w:val="00943A73"/>
    <w:rsid w:val="00945BF6"/>
    <w:rsid w:val="009475B3"/>
    <w:rsid w:val="00947AA6"/>
    <w:rsid w:val="009518E8"/>
    <w:rsid w:val="0095297A"/>
    <w:rsid w:val="00953887"/>
    <w:rsid w:val="00955FC3"/>
    <w:rsid w:val="009568DE"/>
    <w:rsid w:val="0095729D"/>
    <w:rsid w:val="00960D3B"/>
    <w:rsid w:val="00962DA2"/>
    <w:rsid w:val="00963B66"/>
    <w:rsid w:val="0096485F"/>
    <w:rsid w:val="00964EDB"/>
    <w:rsid w:val="009660AD"/>
    <w:rsid w:val="00966D53"/>
    <w:rsid w:val="0097161D"/>
    <w:rsid w:val="00971A3C"/>
    <w:rsid w:val="00972937"/>
    <w:rsid w:val="00975C28"/>
    <w:rsid w:val="00977447"/>
    <w:rsid w:val="00977A82"/>
    <w:rsid w:val="00977B53"/>
    <w:rsid w:val="00977B90"/>
    <w:rsid w:val="00977C33"/>
    <w:rsid w:val="0098034D"/>
    <w:rsid w:val="009808C3"/>
    <w:rsid w:val="009813E1"/>
    <w:rsid w:val="00981BD5"/>
    <w:rsid w:val="00983A27"/>
    <w:rsid w:val="00986521"/>
    <w:rsid w:val="00987581"/>
    <w:rsid w:val="00992381"/>
    <w:rsid w:val="0099273C"/>
    <w:rsid w:val="00993C15"/>
    <w:rsid w:val="00995500"/>
    <w:rsid w:val="009960DE"/>
    <w:rsid w:val="009966AE"/>
    <w:rsid w:val="00996D56"/>
    <w:rsid w:val="00997229"/>
    <w:rsid w:val="009A09FB"/>
    <w:rsid w:val="009A14C2"/>
    <w:rsid w:val="009A22E3"/>
    <w:rsid w:val="009A36B5"/>
    <w:rsid w:val="009A41E4"/>
    <w:rsid w:val="009A5282"/>
    <w:rsid w:val="009A54D2"/>
    <w:rsid w:val="009A6814"/>
    <w:rsid w:val="009A6F22"/>
    <w:rsid w:val="009B00C2"/>
    <w:rsid w:val="009B0E0F"/>
    <w:rsid w:val="009B1378"/>
    <w:rsid w:val="009B1ADE"/>
    <w:rsid w:val="009B1D8D"/>
    <w:rsid w:val="009B2712"/>
    <w:rsid w:val="009B278B"/>
    <w:rsid w:val="009B3358"/>
    <w:rsid w:val="009B39F0"/>
    <w:rsid w:val="009B52F1"/>
    <w:rsid w:val="009B596C"/>
    <w:rsid w:val="009B5978"/>
    <w:rsid w:val="009B6849"/>
    <w:rsid w:val="009B7477"/>
    <w:rsid w:val="009B7BD5"/>
    <w:rsid w:val="009B7F3F"/>
    <w:rsid w:val="009C03E3"/>
    <w:rsid w:val="009C18E4"/>
    <w:rsid w:val="009C2996"/>
    <w:rsid w:val="009C517B"/>
    <w:rsid w:val="009C54D0"/>
    <w:rsid w:val="009C5CE6"/>
    <w:rsid w:val="009D1E41"/>
    <w:rsid w:val="009D2DF1"/>
    <w:rsid w:val="009D2F1B"/>
    <w:rsid w:val="009D33FD"/>
    <w:rsid w:val="009D4618"/>
    <w:rsid w:val="009D4AF5"/>
    <w:rsid w:val="009D5C7E"/>
    <w:rsid w:val="009D6C08"/>
    <w:rsid w:val="009D7BE2"/>
    <w:rsid w:val="009E024D"/>
    <w:rsid w:val="009E0312"/>
    <w:rsid w:val="009E0D22"/>
    <w:rsid w:val="009E1EF6"/>
    <w:rsid w:val="009E47D9"/>
    <w:rsid w:val="009E6A9E"/>
    <w:rsid w:val="009E7B3B"/>
    <w:rsid w:val="009F07EC"/>
    <w:rsid w:val="009F183E"/>
    <w:rsid w:val="009F20CF"/>
    <w:rsid w:val="009F2D8E"/>
    <w:rsid w:val="009F5D86"/>
    <w:rsid w:val="009F6EC8"/>
    <w:rsid w:val="00A021CA"/>
    <w:rsid w:val="00A02542"/>
    <w:rsid w:val="00A026D7"/>
    <w:rsid w:val="00A03763"/>
    <w:rsid w:val="00A03D5A"/>
    <w:rsid w:val="00A04A33"/>
    <w:rsid w:val="00A065E0"/>
    <w:rsid w:val="00A06BF0"/>
    <w:rsid w:val="00A06E8E"/>
    <w:rsid w:val="00A11265"/>
    <w:rsid w:val="00A14937"/>
    <w:rsid w:val="00A14A0C"/>
    <w:rsid w:val="00A14F0A"/>
    <w:rsid w:val="00A158B4"/>
    <w:rsid w:val="00A158EA"/>
    <w:rsid w:val="00A15926"/>
    <w:rsid w:val="00A17E7F"/>
    <w:rsid w:val="00A20F70"/>
    <w:rsid w:val="00A22627"/>
    <w:rsid w:val="00A245DD"/>
    <w:rsid w:val="00A258F5"/>
    <w:rsid w:val="00A25AA0"/>
    <w:rsid w:val="00A25C30"/>
    <w:rsid w:val="00A2688F"/>
    <w:rsid w:val="00A31AB6"/>
    <w:rsid w:val="00A3212E"/>
    <w:rsid w:val="00A33718"/>
    <w:rsid w:val="00A35441"/>
    <w:rsid w:val="00A3549D"/>
    <w:rsid w:val="00A35D79"/>
    <w:rsid w:val="00A363A8"/>
    <w:rsid w:val="00A37A51"/>
    <w:rsid w:val="00A40382"/>
    <w:rsid w:val="00A40FD3"/>
    <w:rsid w:val="00A41554"/>
    <w:rsid w:val="00A41A99"/>
    <w:rsid w:val="00A42133"/>
    <w:rsid w:val="00A43324"/>
    <w:rsid w:val="00A4479D"/>
    <w:rsid w:val="00A4503E"/>
    <w:rsid w:val="00A460A4"/>
    <w:rsid w:val="00A475A9"/>
    <w:rsid w:val="00A478B9"/>
    <w:rsid w:val="00A50D0D"/>
    <w:rsid w:val="00A51304"/>
    <w:rsid w:val="00A51C53"/>
    <w:rsid w:val="00A51CAA"/>
    <w:rsid w:val="00A52F7C"/>
    <w:rsid w:val="00A53D61"/>
    <w:rsid w:val="00A543BB"/>
    <w:rsid w:val="00A54852"/>
    <w:rsid w:val="00A549AB"/>
    <w:rsid w:val="00A56A46"/>
    <w:rsid w:val="00A60C56"/>
    <w:rsid w:val="00A6105A"/>
    <w:rsid w:val="00A62B82"/>
    <w:rsid w:val="00A657B9"/>
    <w:rsid w:val="00A659DA"/>
    <w:rsid w:val="00A65FFC"/>
    <w:rsid w:val="00A6799C"/>
    <w:rsid w:val="00A708DD"/>
    <w:rsid w:val="00A71391"/>
    <w:rsid w:val="00A71406"/>
    <w:rsid w:val="00A723C1"/>
    <w:rsid w:val="00A75ED1"/>
    <w:rsid w:val="00A76ED5"/>
    <w:rsid w:val="00A770D5"/>
    <w:rsid w:val="00A82249"/>
    <w:rsid w:val="00A8372D"/>
    <w:rsid w:val="00A83B58"/>
    <w:rsid w:val="00A84349"/>
    <w:rsid w:val="00A8501E"/>
    <w:rsid w:val="00A85B0E"/>
    <w:rsid w:val="00A86AFB"/>
    <w:rsid w:val="00A87863"/>
    <w:rsid w:val="00A921BF"/>
    <w:rsid w:val="00A93169"/>
    <w:rsid w:val="00A95DA4"/>
    <w:rsid w:val="00A967AF"/>
    <w:rsid w:val="00A969B2"/>
    <w:rsid w:val="00AA2B4A"/>
    <w:rsid w:val="00AA37A0"/>
    <w:rsid w:val="00AA435C"/>
    <w:rsid w:val="00AA520B"/>
    <w:rsid w:val="00AA566F"/>
    <w:rsid w:val="00AA6F46"/>
    <w:rsid w:val="00AA7250"/>
    <w:rsid w:val="00AA7B4C"/>
    <w:rsid w:val="00AB1712"/>
    <w:rsid w:val="00AB322E"/>
    <w:rsid w:val="00AB335D"/>
    <w:rsid w:val="00AB33C5"/>
    <w:rsid w:val="00AB7CEB"/>
    <w:rsid w:val="00AB7E1B"/>
    <w:rsid w:val="00AC12EA"/>
    <w:rsid w:val="00AC1784"/>
    <w:rsid w:val="00AC1B46"/>
    <w:rsid w:val="00AC1EC4"/>
    <w:rsid w:val="00AC2780"/>
    <w:rsid w:val="00AC3265"/>
    <w:rsid w:val="00AC4B41"/>
    <w:rsid w:val="00AC565A"/>
    <w:rsid w:val="00AC5865"/>
    <w:rsid w:val="00AC5AC2"/>
    <w:rsid w:val="00AC661A"/>
    <w:rsid w:val="00AC6EC7"/>
    <w:rsid w:val="00AC7724"/>
    <w:rsid w:val="00AD1006"/>
    <w:rsid w:val="00AD1703"/>
    <w:rsid w:val="00AD203F"/>
    <w:rsid w:val="00AD2334"/>
    <w:rsid w:val="00AD40AA"/>
    <w:rsid w:val="00AD414F"/>
    <w:rsid w:val="00AD6C50"/>
    <w:rsid w:val="00AD7866"/>
    <w:rsid w:val="00AE0074"/>
    <w:rsid w:val="00AE03BA"/>
    <w:rsid w:val="00AE0795"/>
    <w:rsid w:val="00AE0BE5"/>
    <w:rsid w:val="00AE0CB1"/>
    <w:rsid w:val="00AE1860"/>
    <w:rsid w:val="00AE26AC"/>
    <w:rsid w:val="00AE2E08"/>
    <w:rsid w:val="00AE59F7"/>
    <w:rsid w:val="00AE5A9C"/>
    <w:rsid w:val="00AE61DE"/>
    <w:rsid w:val="00AE6945"/>
    <w:rsid w:val="00AE6B88"/>
    <w:rsid w:val="00AF03BD"/>
    <w:rsid w:val="00AF2FAF"/>
    <w:rsid w:val="00AF3789"/>
    <w:rsid w:val="00AF3FF5"/>
    <w:rsid w:val="00AF4040"/>
    <w:rsid w:val="00AF43A4"/>
    <w:rsid w:val="00AF4E5D"/>
    <w:rsid w:val="00AF6BEB"/>
    <w:rsid w:val="00AF7233"/>
    <w:rsid w:val="00B00460"/>
    <w:rsid w:val="00B024FE"/>
    <w:rsid w:val="00B02818"/>
    <w:rsid w:val="00B0309E"/>
    <w:rsid w:val="00B034AC"/>
    <w:rsid w:val="00B03573"/>
    <w:rsid w:val="00B03EF9"/>
    <w:rsid w:val="00B048AA"/>
    <w:rsid w:val="00B050F1"/>
    <w:rsid w:val="00B05A3F"/>
    <w:rsid w:val="00B06CF2"/>
    <w:rsid w:val="00B07CB1"/>
    <w:rsid w:val="00B114D1"/>
    <w:rsid w:val="00B11A63"/>
    <w:rsid w:val="00B11D2C"/>
    <w:rsid w:val="00B12426"/>
    <w:rsid w:val="00B132B1"/>
    <w:rsid w:val="00B15DDD"/>
    <w:rsid w:val="00B16861"/>
    <w:rsid w:val="00B238F1"/>
    <w:rsid w:val="00B242EF"/>
    <w:rsid w:val="00B24CE8"/>
    <w:rsid w:val="00B256CD"/>
    <w:rsid w:val="00B26E22"/>
    <w:rsid w:val="00B303FC"/>
    <w:rsid w:val="00B30993"/>
    <w:rsid w:val="00B30AA6"/>
    <w:rsid w:val="00B32933"/>
    <w:rsid w:val="00B33896"/>
    <w:rsid w:val="00B33A78"/>
    <w:rsid w:val="00B33B07"/>
    <w:rsid w:val="00B34182"/>
    <w:rsid w:val="00B360D1"/>
    <w:rsid w:val="00B365DB"/>
    <w:rsid w:val="00B36CA6"/>
    <w:rsid w:val="00B36EA7"/>
    <w:rsid w:val="00B37738"/>
    <w:rsid w:val="00B378EC"/>
    <w:rsid w:val="00B406FE"/>
    <w:rsid w:val="00B41317"/>
    <w:rsid w:val="00B4414C"/>
    <w:rsid w:val="00B44193"/>
    <w:rsid w:val="00B44A37"/>
    <w:rsid w:val="00B44D71"/>
    <w:rsid w:val="00B4524F"/>
    <w:rsid w:val="00B458FA"/>
    <w:rsid w:val="00B45D19"/>
    <w:rsid w:val="00B46A64"/>
    <w:rsid w:val="00B46D34"/>
    <w:rsid w:val="00B47312"/>
    <w:rsid w:val="00B47941"/>
    <w:rsid w:val="00B508CE"/>
    <w:rsid w:val="00B50B68"/>
    <w:rsid w:val="00B51992"/>
    <w:rsid w:val="00B524CE"/>
    <w:rsid w:val="00B5263A"/>
    <w:rsid w:val="00B5290D"/>
    <w:rsid w:val="00B52AC9"/>
    <w:rsid w:val="00B537EC"/>
    <w:rsid w:val="00B53C44"/>
    <w:rsid w:val="00B5407E"/>
    <w:rsid w:val="00B56AE7"/>
    <w:rsid w:val="00B56FE8"/>
    <w:rsid w:val="00B62BE8"/>
    <w:rsid w:val="00B64D6E"/>
    <w:rsid w:val="00B652A2"/>
    <w:rsid w:val="00B65952"/>
    <w:rsid w:val="00B660CD"/>
    <w:rsid w:val="00B6699B"/>
    <w:rsid w:val="00B6745F"/>
    <w:rsid w:val="00B6755C"/>
    <w:rsid w:val="00B677E9"/>
    <w:rsid w:val="00B7015B"/>
    <w:rsid w:val="00B714B5"/>
    <w:rsid w:val="00B72C1D"/>
    <w:rsid w:val="00B7341B"/>
    <w:rsid w:val="00B74167"/>
    <w:rsid w:val="00B745A1"/>
    <w:rsid w:val="00B746D0"/>
    <w:rsid w:val="00B74C2D"/>
    <w:rsid w:val="00B7560D"/>
    <w:rsid w:val="00B77255"/>
    <w:rsid w:val="00B77B01"/>
    <w:rsid w:val="00B823BC"/>
    <w:rsid w:val="00B8299D"/>
    <w:rsid w:val="00B82D05"/>
    <w:rsid w:val="00B830F1"/>
    <w:rsid w:val="00B8326A"/>
    <w:rsid w:val="00B84557"/>
    <w:rsid w:val="00B866A0"/>
    <w:rsid w:val="00B86A72"/>
    <w:rsid w:val="00B86F9E"/>
    <w:rsid w:val="00B87D60"/>
    <w:rsid w:val="00B90E4B"/>
    <w:rsid w:val="00B939D2"/>
    <w:rsid w:val="00B940FE"/>
    <w:rsid w:val="00B9424A"/>
    <w:rsid w:val="00B950F8"/>
    <w:rsid w:val="00B975EF"/>
    <w:rsid w:val="00BA0DF1"/>
    <w:rsid w:val="00BA11EA"/>
    <w:rsid w:val="00BA1F34"/>
    <w:rsid w:val="00BA20E8"/>
    <w:rsid w:val="00BA3781"/>
    <w:rsid w:val="00BA4243"/>
    <w:rsid w:val="00BA54E5"/>
    <w:rsid w:val="00BA5AA3"/>
    <w:rsid w:val="00BA62D6"/>
    <w:rsid w:val="00BB04AB"/>
    <w:rsid w:val="00BB0C32"/>
    <w:rsid w:val="00BB130F"/>
    <w:rsid w:val="00BB29BD"/>
    <w:rsid w:val="00BB3792"/>
    <w:rsid w:val="00BB3DB5"/>
    <w:rsid w:val="00BB6685"/>
    <w:rsid w:val="00BB7C4F"/>
    <w:rsid w:val="00BC03AA"/>
    <w:rsid w:val="00BC0947"/>
    <w:rsid w:val="00BC3325"/>
    <w:rsid w:val="00BC4E02"/>
    <w:rsid w:val="00BC4F8C"/>
    <w:rsid w:val="00BC5D53"/>
    <w:rsid w:val="00BC699E"/>
    <w:rsid w:val="00BC7EC4"/>
    <w:rsid w:val="00BD0207"/>
    <w:rsid w:val="00BD2305"/>
    <w:rsid w:val="00BD47CB"/>
    <w:rsid w:val="00BD4958"/>
    <w:rsid w:val="00BD4BFE"/>
    <w:rsid w:val="00BD5AF0"/>
    <w:rsid w:val="00BD5DDC"/>
    <w:rsid w:val="00BD76A4"/>
    <w:rsid w:val="00BD77F5"/>
    <w:rsid w:val="00BE0C2D"/>
    <w:rsid w:val="00BE1C64"/>
    <w:rsid w:val="00BE45A3"/>
    <w:rsid w:val="00BE6358"/>
    <w:rsid w:val="00BF106A"/>
    <w:rsid w:val="00BF1FB3"/>
    <w:rsid w:val="00BF264E"/>
    <w:rsid w:val="00BF28CC"/>
    <w:rsid w:val="00BF2D7E"/>
    <w:rsid w:val="00BF5C1E"/>
    <w:rsid w:val="00BF649F"/>
    <w:rsid w:val="00BF6AF0"/>
    <w:rsid w:val="00BF6DD6"/>
    <w:rsid w:val="00BF777D"/>
    <w:rsid w:val="00C01CB4"/>
    <w:rsid w:val="00C02790"/>
    <w:rsid w:val="00C03BDF"/>
    <w:rsid w:val="00C03DCB"/>
    <w:rsid w:val="00C044DC"/>
    <w:rsid w:val="00C050D2"/>
    <w:rsid w:val="00C0549B"/>
    <w:rsid w:val="00C0550C"/>
    <w:rsid w:val="00C05727"/>
    <w:rsid w:val="00C05D2C"/>
    <w:rsid w:val="00C0638B"/>
    <w:rsid w:val="00C06693"/>
    <w:rsid w:val="00C07F40"/>
    <w:rsid w:val="00C11714"/>
    <w:rsid w:val="00C12978"/>
    <w:rsid w:val="00C15593"/>
    <w:rsid w:val="00C1576A"/>
    <w:rsid w:val="00C15A06"/>
    <w:rsid w:val="00C15DFE"/>
    <w:rsid w:val="00C15FED"/>
    <w:rsid w:val="00C16220"/>
    <w:rsid w:val="00C201B7"/>
    <w:rsid w:val="00C20BE1"/>
    <w:rsid w:val="00C2107F"/>
    <w:rsid w:val="00C212DD"/>
    <w:rsid w:val="00C21860"/>
    <w:rsid w:val="00C219BC"/>
    <w:rsid w:val="00C21F06"/>
    <w:rsid w:val="00C248C0"/>
    <w:rsid w:val="00C24B61"/>
    <w:rsid w:val="00C24B92"/>
    <w:rsid w:val="00C24CF4"/>
    <w:rsid w:val="00C24D76"/>
    <w:rsid w:val="00C24E58"/>
    <w:rsid w:val="00C2701A"/>
    <w:rsid w:val="00C304BB"/>
    <w:rsid w:val="00C30614"/>
    <w:rsid w:val="00C316DA"/>
    <w:rsid w:val="00C31BF9"/>
    <w:rsid w:val="00C31E71"/>
    <w:rsid w:val="00C32405"/>
    <w:rsid w:val="00C32E2C"/>
    <w:rsid w:val="00C339CA"/>
    <w:rsid w:val="00C355CC"/>
    <w:rsid w:val="00C37712"/>
    <w:rsid w:val="00C40E0A"/>
    <w:rsid w:val="00C41000"/>
    <w:rsid w:val="00C41D0B"/>
    <w:rsid w:val="00C42D8E"/>
    <w:rsid w:val="00C442C4"/>
    <w:rsid w:val="00C446E7"/>
    <w:rsid w:val="00C450B8"/>
    <w:rsid w:val="00C4690A"/>
    <w:rsid w:val="00C46E05"/>
    <w:rsid w:val="00C471ED"/>
    <w:rsid w:val="00C47E1D"/>
    <w:rsid w:val="00C51523"/>
    <w:rsid w:val="00C51B3B"/>
    <w:rsid w:val="00C5234E"/>
    <w:rsid w:val="00C538EC"/>
    <w:rsid w:val="00C55CC7"/>
    <w:rsid w:val="00C55F77"/>
    <w:rsid w:val="00C6014B"/>
    <w:rsid w:val="00C6015B"/>
    <w:rsid w:val="00C60180"/>
    <w:rsid w:val="00C621BF"/>
    <w:rsid w:val="00C62899"/>
    <w:rsid w:val="00C62A96"/>
    <w:rsid w:val="00C62DDD"/>
    <w:rsid w:val="00C6339F"/>
    <w:rsid w:val="00C70B4C"/>
    <w:rsid w:val="00C71B9D"/>
    <w:rsid w:val="00C720DF"/>
    <w:rsid w:val="00C72B97"/>
    <w:rsid w:val="00C73EEA"/>
    <w:rsid w:val="00C74032"/>
    <w:rsid w:val="00C74CAA"/>
    <w:rsid w:val="00C75166"/>
    <w:rsid w:val="00C7550C"/>
    <w:rsid w:val="00C7602A"/>
    <w:rsid w:val="00C8003B"/>
    <w:rsid w:val="00C80A81"/>
    <w:rsid w:val="00C81D0D"/>
    <w:rsid w:val="00C82E4B"/>
    <w:rsid w:val="00C82FAE"/>
    <w:rsid w:val="00C84706"/>
    <w:rsid w:val="00C8579B"/>
    <w:rsid w:val="00C931CC"/>
    <w:rsid w:val="00C93C53"/>
    <w:rsid w:val="00C93FEB"/>
    <w:rsid w:val="00C94E40"/>
    <w:rsid w:val="00C95C58"/>
    <w:rsid w:val="00CA06B2"/>
    <w:rsid w:val="00CA2E44"/>
    <w:rsid w:val="00CA4A41"/>
    <w:rsid w:val="00CA5031"/>
    <w:rsid w:val="00CA5621"/>
    <w:rsid w:val="00CA59E4"/>
    <w:rsid w:val="00CA7F3F"/>
    <w:rsid w:val="00CB00DC"/>
    <w:rsid w:val="00CB1099"/>
    <w:rsid w:val="00CB19F6"/>
    <w:rsid w:val="00CB2290"/>
    <w:rsid w:val="00CB3895"/>
    <w:rsid w:val="00CB3CDF"/>
    <w:rsid w:val="00CB3DC6"/>
    <w:rsid w:val="00CB5126"/>
    <w:rsid w:val="00CB5339"/>
    <w:rsid w:val="00CB5B2B"/>
    <w:rsid w:val="00CB5DE6"/>
    <w:rsid w:val="00CB7A24"/>
    <w:rsid w:val="00CC1242"/>
    <w:rsid w:val="00CC146D"/>
    <w:rsid w:val="00CC1A34"/>
    <w:rsid w:val="00CC1C38"/>
    <w:rsid w:val="00CC277B"/>
    <w:rsid w:val="00CC6242"/>
    <w:rsid w:val="00CC6534"/>
    <w:rsid w:val="00CD2BD6"/>
    <w:rsid w:val="00CD395E"/>
    <w:rsid w:val="00CD46F0"/>
    <w:rsid w:val="00CD64CB"/>
    <w:rsid w:val="00CD6692"/>
    <w:rsid w:val="00CD68E1"/>
    <w:rsid w:val="00CD72C8"/>
    <w:rsid w:val="00CD786E"/>
    <w:rsid w:val="00CE260F"/>
    <w:rsid w:val="00CE39EE"/>
    <w:rsid w:val="00CE5D8A"/>
    <w:rsid w:val="00CE70DD"/>
    <w:rsid w:val="00CE731C"/>
    <w:rsid w:val="00CE76E7"/>
    <w:rsid w:val="00CE7857"/>
    <w:rsid w:val="00CF463A"/>
    <w:rsid w:val="00CF4F4A"/>
    <w:rsid w:val="00CF5AF1"/>
    <w:rsid w:val="00CF6418"/>
    <w:rsid w:val="00CF6A68"/>
    <w:rsid w:val="00CF7892"/>
    <w:rsid w:val="00D000AA"/>
    <w:rsid w:val="00D03874"/>
    <w:rsid w:val="00D04B37"/>
    <w:rsid w:val="00D0714C"/>
    <w:rsid w:val="00D07A42"/>
    <w:rsid w:val="00D11CBE"/>
    <w:rsid w:val="00D127E3"/>
    <w:rsid w:val="00D12CB4"/>
    <w:rsid w:val="00D15029"/>
    <w:rsid w:val="00D157B7"/>
    <w:rsid w:val="00D15A82"/>
    <w:rsid w:val="00D1780C"/>
    <w:rsid w:val="00D206D2"/>
    <w:rsid w:val="00D20F07"/>
    <w:rsid w:val="00D22226"/>
    <w:rsid w:val="00D224F2"/>
    <w:rsid w:val="00D24BAC"/>
    <w:rsid w:val="00D25392"/>
    <w:rsid w:val="00D31CF3"/>
    <w:rsid w:val="00D32099"/>
    <w:rsid w:val="00D33155"/>
    <w:rsid w:val="00D365D8"/>
    <w:rsid w:val="00D37059"/>
    <w:rsid w:val="00D37AB0"/>
    <w:rsid w:val="00D4103B"/>
    <w:rsid w:val="00D42788"/>
    <w:rsid w:val="00D428D2"/>
    <w:rsid w:val="00D4309E"/>
    <w:rsid w:val="00D4384E"/>
    <w:rsid w:val="00D43A9E"/>
    <w:rsid w:val="00D44B95"/>
    <w:rsid w:val="00D44D1F"/>
    <w:rsid w:val="00D461DA"/>
    <w:rsid w:val="00D46946"/>
    <w:rsid w:val="00D46BFF"/>
    <w:rsid w:val="00D46C10"/>
    <w:rsid w:val="00D470FC"/>
    <w:rsid w:val="00D5092A"/>
    <w:rsid w:val="00D50E51"/>
    <w:rsid w:val="00D512B4"/>
    <w:rsid w:val="00D52E77"/>
    <w:rsid w:val="00D53C5B"/>
    <w:rsid w:val="00D53E10"/>
    <w:rsid w:val="00D55375"/>
    <w:rsid w:val="00D55738"/>
    <w:rsid w:val="00D55C66"/>
    <w:rsid w:val="00D56C97"/>
    <w:rsid w:val="00D56CE7"/>
    <w:rsid w:val="00D56F5E"/>
    <w:rsid w:val="00D57EF7"/>
    <w:rsid w:val="00D61EAA"/>
    <w:rsid w:val="00D642AC"/>
    <w:rsid w:val="00D65318"/>
    <w:rsid w:val="00D65C3D"/>
    <w:rsid w:val="00D665C8"/>
    <w:rsid w:val="00D7101F"/>
    <w:rsid w:val="00D714BF"/>
    <w:rsid w:val="00D74E10"/>
    <w:rsid w:val="00D74F60"/>
    <w:rsid w:val="00D750FF"/>
    <w:rsid w:val="00D77380"/>
    <w:rsid w:val="00D81385"/>
    <w:rsid w:val="00D814A2"/>
    <w:rsid w:val="00D82246"/>
    <w:rsid w:val="00D828EE"/>
    <w:rsid w:val="00D8387E"/>
    <w:rsid w:val="00D846EB"/>
    <w:rsid w:val="00D869C8"/>
    <w:rsid w:val="00D87D5F"/>
    <w:rsid w:val="00D93404"/>
    <w:rsid w:val="00D93825"/>
    <w:rsid w:val="00D9417A"/>
    <w:rsid w:val="00D969B2"/>
    <w:rsid w:val="00D971F6"/>
    <w:rsid w:val="00D97569"/>
    <w:rsid w:val="00D97AE9"/>
    <w:rsid w:val="00DA009D"/>
    <w:rsid w:val="00DA2369"/>
    <w:rsid w:val="00DA255C"/>
    <w:rsid w:val="00DA3953"/>
    <w:rsid w:val="00DA3D30"/>
    <w:rsid w:val="00DA5778"/>
    <w:rsid w:val="00DA68DA"/>
    <w:rsid w:val="00DA79F3"/>
    <w:rsid w:val="00DB0619"/>
    <w:rsid w:val="00DB0DEE"/>
    <w:rsid w:val="00DB1CFF"/>
    <w:rsid w:val="00DB293D"/>
    <w:rsid w:val="00DB2A79"/>
    <w:rsid w:val="00DB3016"/>
    <w:rsid w:val="00DB36C0"/>
    <w:rsid w:val="00DB3EBE"/>
    <w:rsid w:val="00DB3ECA"/>
    <w:rsid w:val="00DB4124"/>
    <w:rsid w:val="00DB459F"/>
    <w:rsid w:val="00DB5E0F"/>
    <w:rsid w:val="00DB6949"/>
    <w:rsid w:val="00DB69D5"/>
    <w:rsid w:val="00DB7D8E"/>
    <w:rsid w:val="00DC055F"/>
    <w:rsid w:val="00DC3431"/>
    <w:rsid w:val="00DC3E17"/>
    <w:rsid w:val="00DC42BC"/>
    <w:rsid w:val="00DC4C52"/>
    <w:rsid w:val="00DC54E1"/>
    <w:rsid w:val="00DC55B6"/>
    <w:rsid w:val="00DC61FB"/>
    <w:rsid w:val="00DC6426"/>
    <w:rsid w:val="00DC6947"/>
    <w:rsid w:val="00DC7319"/>
    <w:rsid w:val="00DC7607"/>
    <w:rsid w:val="00DC7E79"/>
    <w:rsid w:val="00DD0B55"/>
    <w:rsid w:val="00DD17CE"/>
    <w:rsid w:val="00DD18A4"/>
    <w:rsid w:val="00DD1A1A"/>
    <w:rsid w:val="00DD2188"/>
    <w:rsid w:val="00DD255A"/>
    <w:rsid w:val="00DD2FDA"/>
    <w:rsid w:val="00DD3920"/>
    <w:rsid w:val="00DD442D"/>
    <w:rsid w:val="00DD4DA9"/>
    <w:rsid w:val="00DD54A5"/>
    <w:rsid w:val="00DD5EF0"/>
    <w:rsid w:val="00DE2755"/>
    <w:rsid w:val="00DE2794"/>
    <w:rsid w:val="00DE371E"/>
    <w:rsid w:val="00DE50B0"/>
    <w:rsid w:val="00DE58C1"/>
    <w:rsid w:val="00DE6439"/>
    <w:rsid w:val="00DE6B2F"/>
    <w:rsid w:val="00DF0236"/>
    <w:rsid w:val="00DF0DD9"/>
    <w:rsid w:val="00DF23F6"/>
    <w:rsid w:val="00DF2704"/>
    <w:rsid w:val="00DF2F60"/>
    <w:rsid w:val="00DF4612"/>
    <w:rsid w:val="00DF4BFB"/>
    <w:rsid w:val="00DF78D1"/>
    <w:rsid w:val="00DF7919"/>
    <w:rsid w:val="00DF7F69"/>
    <w:rsid w:val="00E00321"/>
    <w:rsid w:val="00E0178E"/>
    <w:rsid w:val="00E01FF1"/>
    <w:rsid w:val="00E02862"/>
    <w:rsid w:val="00E02E0F"/>
    <w:rsid w:val="00E043E1"/>
    <w:rsid w:val="00E05D0A"/>
    <w:rsid w:val="00E05FD3"/>
    <w:rsid w:val="00E07613"/>
    <w:rsid w:val="00E07BE2"/>
    <w:rsid w:val="00E11D77"/>
    <w:rsid w:val="00E13596"/>
    <w:rsid w:val="00E141C4"/>
    <w:rsid w:val="00E1496C"/>
    <w:rsid w:val="00E20286"/>
    <w:rsid w:val="00E20589"/>
    <w:rsid w:val="00E215C4"/>
    <w:rsid w:val="00E22AA6"/>
    <w:rsid w:val="00E22E3C"/>
    <w:rsid w:val="00E23D46"/>
    <w:rsid w:val="00E243EA"/>
    <w:rsid w:val="00E245AA"/>
    <w:rsid w:val="00E246E3"/>
    <w:rsid w:val="00E2523B"/>
    <w:rsid w:val="00E26672"/>
    <w:rsid w:val="00E26728"/>
    <w:rsid w:val="00E26812"/>
    <w:rsid w:val="00E2701D"/>
    <w:rsid w:val="00E31A27"/>
    <w:rsid w:val="00E32B15"/>
    <w:rsid w:val="00E3490A"/>
    <w:rsid w:val="00E34F15"/>
    <w:rsid w:val="00E34FF7"/>
    <w:rsid w:val="00E36886"/>
    <w:rsid w:val="00E36A7A"/>
    <w:rsid w:val="00E37639"/>
    <w:rsid w:val="00E4020A"/>
    <w:rsid w:val="00E41553"/>
    <w:rsid w:val="00E423A4"/>
    <w:rsid w:val="00E43A1A"/>
    <w:rsid w:val="00E4404F"/>
    <w:rsid w:val="00E449C9"/>
    <w:rsid w:val="00E458EF"/>
    <w:rsid w:val="00E47062"/>
    <w:rsid w:val="00E55748"/>
    <w:rsid w:val="00E55C6C"/>
    <w:rsid w:val="00E55CD5"/>
    <w:rsid w:val="00E56B89"/>
    <w:rsid w:val="00E56D52"/>
    <w:rsid w:val="00E573A3"/>
    <w:rsid w:val="00E573E8"/>
    <w:rsid w:val="00E574DD"/>
    <w:rsid w:val="00E5791E"/>
    <w:rsid w:val="00E57CF2"/>
    <w:rsid w:val="00E60210"/>
    <w:rsid w:val="00E606A5"/>
    <w:rsid w:val="00E60701"/>
    <w:rsid w:val="00E60791"/>
    <w:rsid w:val="00E60D33"/>
    <w:rsid w:val="00E65269"/>
    <w:rsid w:val="00E65A94"/>
    <w:rsid w:val="00E66699"/>
    <w:rsid w:val="00E66DBC"/>
    <w:rsid w:val="00E72297"/>
    <w:rsid w:val="00E733FD"/>
    <w:rsid w:val="00E73C30"/>
    <w:rsid w:val="00E74D5B"/>
    <w:rsid w:val="00E751EF"/>
    <w:rsid w:val="00E759D8"/>
    <w:rsid w:val="00E761A4"/>
    <w:rsid w:val="00E767C3"/>
    <w:rsid w:val="00E82C52"/>
    <w:rsid w:val="00E83FC2"/>
    <w:rsid w:val="00E856F2"/>
    <w:rsid w:val="00E86565"/>
    <w:rsid w:val="00E874A5"/>
    <w:rsid w:val="00E87BAD"/>
    <w:rsid w:val="00E90E28"/>
    <w:rsid w:val="00E90F05"/>
    <w:rsid w:val="00E91AD6"/>
    <w:rsid w:val="00E91CD3"/>
    <w:rsid w:val="00E9213D"/>
    <w:rsid w:val="00E921B0"/>
    <w:rsid w:val="00E926FD"/>
    <w:rsid w:val="00E92B50"/>
    <w:rsid w:val="00E93554"/>
    <w:rsid w:val="00E935DC"/>
    <w:rsid w:val="00E9522B"/>
    <w:rsid w:val="00E96146"/>
    <w:rsid w:val="00E971FD"/>
    <w:rsid w:val="00E977D1"/>
    <w:rsid w:val="00EA1CB2"/>
    <w:rsid w:val="00EA286E"/>
    <w:rsid w:val="00EA29E9"/>
    <w:rsid w:val="00EA60D5"/>
    <w:rsid w:val="00EA6795"/>
    <w:rsid w:val="00EA6EB0"/>
    <w:rsid w:val="00EA7B88"/>
    <w:rsid w:val="00EB085A"/>
    <w:rsid w:val="00EB3813"/>
    <w:rsid w:val="00EB3875"/>
    <w:rsid w:val="00EB5188"/>
    <w:rsid w:val="00EB5816"/>
    <w:rsid w:val="00EB5F19"/>
    <w:rsid w:val="00EB659F"/>
    <w:rsid w:val="00EB77A9"/>
    <w:rsid w:val="00EB7D61"/>
    <w:rsid w:val="00EC0AF3"/>
    <w:rsid w:val="00EC1DBC"/>
    <w:rsid w:val="00EC27CB"/>
    <w:rsid w:val="00EC3A5A"/>
    <w:rsid w:val="00EC3BD8"/>
    <w:rsid w:val="00EC4486"/>
    <w:rsid w:val="00EC463D"/>
    <w:rsid w:val="00EC5B2D"/>
    <w:rsid w:val="00EC5DEE"/>
    <w:rsid w:val="00EC68F1"/>
    <w:rsid w:val="00EC6904"/>
    <w:rsid w:val="00EC6CAD"/>
    <w:rsid w:val="00EC7445"/>
    <w:rsid w:val="00ED0ABC"/>
    <w:rsid w:val="00ED1652"/>
    <w:rsid w:val="00ED16E1"/>
    <w:rsid w:val="00ED22D1"/>
    <w:rsid w:val="00ED26AB"/>
    <w:rsid w:val="00ED51B8"/>
    <w:rsid w:val="00ED5C89"/>
    <w:rsid w:val="00ED68DF"/>
    <w:rsid w:val="00ED6DF1"/>
    <w:rsid w:val="00ED7898"/>
    <w:rsid w:val="00EE10CF"/>
    <w:rsid w:val="00EE17DE"/>
    <w:rsid w:val="00EE2849"/>
    <w:rsid w:val="00EE3374"/>
    <w:rsid w:val="00EE4711"/>
    <w:rsid w:val="00EE51A3"/>
    <w:rsid w:val="00EE679B"/>
    <w:rsid w:val="00EE78F4"/>
    <w:rsid w:val="00EF0CF9"/>
    <w:rsid w:val="00EF12B3"/>
    <w:rsid w:val="00EF14EC"/>
    <w:rsid w:val="00EF1BA8"/>
    <w:rsid w:val="00EF1BBF"/>
    <w:rsid w:val="00EF2815"/>
    <w:rsid w:val="00EF3556"/>
    <w:rsid w:val="00EF675A"/>
    <w:rsid w:val="00EF69A1"/>
    <w:rsid w:val="00EF6C48"/>
    <w:rsid w:val="00EF708F"/>
    <w:rsid w:val="00EF75A8"/>
    <w:rsid w:val="00F0067D"/>
    <w:rsid w:val="00F02398"/>
    <w:rsid w:val="00F0241A"/>
    <w:rsid w:val="00F02A16"/>
    <w:rsid w:val="00F034B4"/>
    <w:rsid w:val="00F03A4E"/>
    <w:rsid w:val="00F0537B"/>
    <w:rsid w:val="00F064B0"/>
    <w:rsid w:val="00F0661C"/>
    <w:rsid w:val="00F10D44"/>
    <w:rsid w:val="00F11AA2"/>
    <w:rsid w:val="00F120CA"/>
    <w:rsid w:val="00F1387B"/>
    <w:rsid w:val="00F14412"/>
    <w:rsid w:val="00F1550B"/>
    <w:rsid w:val="00F15DED"/>
    <w:rsid w:val="00F16969"/>
    <w:rsid w:val="00F21DA7"/>
    <w:rsid w:val="00F22B6C"/>
    <w:rsid w:val="00F2323F"/>
    <w:rsid w:val="00F2324B"/>
    <w:rsid w:val="00F2427E"/>
    <w:rsid w:val="00F256D3"/>
    <w:rsid w:val="00F259D7"/>
    <w:rsid w:val="00F25B9D"/>
    <w:rsid w:val="00F26933"/>
    <w:rsid w:val="00F27948"/>
    <w:rsid w:val="00F31C10"/>
    <w:rsid w:val="00F31DC2"/>
    <w:rsid w:val="00F33057"/>
    <w:rsid w:val="00F337EE"/>
    <w:rsid w:val="00F339C2"/>
    <w:rsid w:val="00F345A0"/>
    <w:rsid w:val="00F3494C"/>
    <w:rsid w:val="00F35B20"/>
    <w:rsid w:val="00F36135"/>
    <w:rsid w:val="00F36989"/>
    <w:rsid w:val="00F40EF4"/>
    <w:rsid w:val="00F417CC"/>
    <w:rsid w:val="00F41FBA"/>
    <w:rsid w:val="00F42316"/>
    <w:rsid w:val="00F4264A"/>
    <w:rsid w:val="00F42925"/>
    <w:rsid w:val="00F42BAC"/>
    <w:rsid w:val="00F42E02"/>
    <w:rsid w:val="00F44E81"/>
    <w:rsid w:val="00F450F7"/>
    <w:rsid w:val="00F4514A"/>
    <w:rsid w:val="00F46C12"/>
    <w:rsid w:val="00F47016"/>
    <w:rsid w:val="00F56690"/>
    <w:rsid w:val="00F5697D"/>
    <w:rsid w:val="00F603D3"/>
    <w:rsid w:val="00F6243E"/>
    <w:rsid w:val="00F62706"/>
    <w:rsid w:val="00F6349A"/>
    <w:rsid w:val="00F64395"/>
    <w:rsid w:val="00F65C46"/>
    <w:rsid w:val="00F677D8"/>
    <w:rsid w:val="00F677DC"/>
    <w:rsid w:val="00F67B6E"/>
    <w:rsid w:val="00F67D4A"/>
    <w:rsid w:val="00F7332D"/>
    <w:rsid w:val="00F7365E"/>
    <w:rsid w:val="00F75194"/>
    <w:rsid w:val="00F75DC0"/>
    <w:rsid w:val="00F768AF"/>
    <w:rsid w:val="00F77459"/>
    <w:rsid w:val="00F800C7"/>
    <w:rsid w:val="00F84324"/>
    <w:rsid w:val="00F851DD"/>
    <w:rsid w:val="00F85233"/>
    <w:rsid w:val="00F86DE1"/>
    <w:rsid w:val="00F8752D"/>
    <w:rsid w:val="00F875E2"/>
    <w:rsid w:val="00F87881"/>
    <w:rsid w:val="00F928E0"/>
    <w:rsid w:val="00F929EA"/>
    <w:rsid w:val="00F933A2"/>
    <w:rsid w:val="00F94023"/>
    <w:rsid w:val="00F95161"/>
    <w:rsid w:val="00F95A03"/>
    <w:rsid w:val="00F9627E"/>
    <w:rsid w:val="00F97312"/>
    <w:rsid w:val="00F97EAF"/>
    <w:rsid w:val="00FA0C1F"/>
    <w:rsid w:val="00FA22A5"/>
    <w:rsid w:val="00FA2B47"/>
    <w:rsid w:val="00FA2FBC"/>
    <w:rsid w:val="00FA57B9"/>
    <w:rsid w:val="00FA6078"/>
    <w:rsid w:val="00FA6A1C"/>
    <w:rsid w:val="00FB00DD"/>
    <w:rsid w:val="00FB259D"/>
    <w:rsid w:val="00FB280F"/>
    <w:rsid w:val="00FB2AE8"/>
    <w:rsid w:val="00FB2BF3"/>
    <w:rsid w:val="00FB2BFC"/>
    <w:rsid w:val="00FB492D"/>
    <w:rsid w:val="00FB52FA"/>
    <w:rsid w:val="00FB5563"/>
    <w:rsid w:val="00FB60FD"/>
    <w:rsid w:val="00FB63F7"/>
    <w:rsid w:val="00FB6973"/>
    <w:rsid w:val="00FC18AA"/>
    <w:rsid w:val="00FC5324"/>
    <w:rsid w:val="00FC77F8"/>
    <w:rsid w:val="00FC7B26"/>
    <w:rsid w:val="00FD1157"/>
    <w:rsid w:val="00FD1270"/>
    <w:rsid w:val="00FD171A"/>
    <w:rsid w:val="00FD2478"/>
    <w:rsid w:val="00FD287F"/>
    <w:rsid w:val="00FD37E4"/>
    <w:rsid w:val="00FD5598"/>
    <w:rsid w:val="00FD5D85"/>
    <w:rsid w:val="00FD74B5"/>
    <w:rsid w:val="00FE01AB"/>
    <w:rsid w:val="00FE152D"/>
    <w:rsid w:val="00FE2670"/>
    <w:rsid w:val="00FE2F20"/>
    <w:rsid w:val="00FE3EF4"/>
    <w:rsid w:val="00FE609D"/>
    <w:rsid w:val="00FE72BA"/>
    <w:rsid w:val="00FF0EF5"/>
    <w:rsid w:val="00FF123C"/>
    <w:rsid w:val="00FF21B0"/>
    <w:rsid w:val="00FF235B"/>
    <w:rsid w:val="00FF2B83"/>
    <w:rsid w:val="00FF2EF2"/>
    <w:rsid w:val="00FF40E9"/>
    <w:rsid w:val="00FF4A69"/>
    <w:rsid w:val="0BBEB0AB"/>
    <w:rsid w:val="45018DAD"/>
    <w:rsid w:val="51AA86BF"/>
    <w:rsid w:val="569559D7"/>
    <w:rsid w:val="64E9BC8D"/>
    <w:rsid w:val="68A26095"/>
    <w:rsid w:val="6A6D28A4"/>
    <w:rsid w:val="7748FF93"/>
  </w:rsids>
  <m:mathPr>
    <m:mathFont m:val="Cambria Math"/>
    <m:brkBin m:val="before"/>
    <m:brkBinSub m:val="--"/>
    <m:smallFrac m:val="0"/>
    <m:dispDef/>
    <m:lMargin m:val="0"/>
    <m:rMargin m:val="0"/>
    <m:defJc m:val="centerGroup"/>
    <m:wrapIndent m:val="1440"/>
    <m:intLim m:val="subSup"/>
    <m:naryLim m:val="undOvr"/>
  </m:mathPr>
  <w:themeFontLang w:val="de-CH"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35363F08"/>
  <w15:docId w15:val="{34F1B756-8D55-45A6-9900-918E00974E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en-US"/>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4" w:semiHidden="1" w:unhideWhenUsed="1"/>
    <w:lsdException w:name="List Bullet 5"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B0309E"/>
    <w:rPr>
      <w:sz w:val="24"/>
      <w:szCs w:val="24"/>
      <w:lang w:val="de-DE" w:eastAsia="de-DE" w:bidi="ar-SA"/>
    </w:rPr>
  </w:style>
  <w:style w:type="paragraph" w:styleId="berschrift1">
    <w:name w:val="heading 1"/>
    <w:aliases w:val="Schlagzeile"/>
    <w:basedOn w:val="Kopfzeile"/>
    <w:next w:val="Standard"/>
    <w:link w:val="berschrift1Zchn"/>
    <w:qFormat/>
    <w:rsid w:val="00AB7E1B"/>
    <w:pPr>
      <w:tabs>
        <w:tab w:val="clear" w:pos="4536"/>
        <w:tab w:val="clear" w:pos="9072"/>
        <w:tab w:val="left" w:pos="4253"/>
        <w:tab w:val="left" w:pos="5103"/>
        <w:tab w:val="left" w:pos="5954"/>
        <w:tab w:val="left" w:pos="6804"/>
      </w:tabs>
      <w:spacing w:after="600" w:line="280" w:lineRule="exact"/>
      <w:outlineLvl w:val="0"/>
    </w:pPr>
    <w:rPr>
      <w:sz w:val="24"/>
      <w:szCs w:val="24"/>
      <w:lang w:val="de-CH" w:eastAsia="de-DE" w:bidi="ar-SA"/>
    </w:rPr>
  </w:style>
  <w:style w:type="paragraph" w:styleId="berschrift2">
    <w:name w:val="heading 2"/>
    <w:basedOn w:val="Standard"/>
    <w:next w:val="Standard"/>
    <w:link w:val="berschrift2Zchn"/>
    <w:semiHidden/>
    <w:unhideWhenUsed/>
    <w:qFormat/>
    <w:rsid w:val="00062E23"/>
    <w:pPr>
      <w:keepNext/>
      <w:keepLines/>
      <w:spacing w:before="40" w:line="320" w:lineRule="exact"/>
      <w:outlineLvl w:val="1"/>
    </w:pPr>
    <w:rPr>
      <w:rFonts w:asciiTheme="majorHAnsi" w:eastAsiaTheme="majorEastAsia" w:hAnsiTheme="majorHAnsi" w:cstheme="majorBidi"/>
      <w:color w:val="365F91" w:themeColor="accent1" w:themeShade="BF"/>
      <w:sz w:val="26"/>
      <w:szCs w:val="26"/>
      <w:lang w:eastAsia="en-US" w:bidi="en-US"/>
    </w:rPr>
  </w:style>
  <w:style w:type="paragraph" w:styleId="berschrift4">
    <w:name w:val="heading 4"/>
    <w:basedOn w:val="Standard"/>
    <w:next w:val="Standard"/>
    <w:link w:val="berschrift4Zchn"/>
    <w:semiHidden/>
    <w:unhideWhenUsed/>
    <w:qFormat/>
    <w:rsid w:val="00062E23"/>
    <w:pPr>
      <w:keepNext/>
      <w:keepLines/>
      <w:spacing w:before="40" w:line="320" w:lineRule="exact"/>
      <w:outlineLvl w:val="3"/>
    </w:pPr>
    <w:rPr>
      <w:rFonts w:asciiTheme="majorHAnsi" w:eastAsiaTheme="majorEastAsia" w:hAnsiTheme="majorHAnsi" w:cstheme="majorBidi"/>
      <w:i/>
      <w:iCs/>
      <w:color w:val="365F91" w:themeColor="accent1" w:themeShade="BF"/>
      <w:sz w:val="20"/>
      <w:szCs w:val="22"/>
      <w:lang w:eastAsia="en-US" w:bidi="en-U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pPr>
      <w:tabs>
        <w:tab w:val="center" w:pos="4536"/>
        <w:tab w:val="right" w:pos="9072"/>
      </w:tabs>
      <w:spacing w:after="240" w:line="320" w:lineRule="exact"/>
    </w:pPr>
    <w:rPr>
      <w:rFonts w:ascii="Arial" w:hAnsi="Arial" w:cs="Arial"/>
      <w:sz w:val="20"/>
      <w:szCs w:val="22"/>
      <w:lang w:eastAsia="en-US" w:bidi="en-US"/>
    </w:rPr>
  </w:style>
  <w:style w:type="paragraph" w:styleId="Fuzeile">
    <w:name w:val="footer"/>
    <w:basedOn w:val="Standard"/>
    <w:pPr>
      <w:tabs>
        <w:tab w:val="center" w:pos="4536"/>
        <w:tab w:val="right" w:pos="9072"/>
      </w:tabs>
      <w:spacing w:after="240" w:line="320" w:lineRule="exact"/>
    </w:pPr>
    <w:rPr>
      <w:rFonts w:ascii="Arial" w:hAnsi="Arial" w:cs="Arial"/>
      <w:sz w:val="20"/>
      <w:szCs w:val="22"/>
      <w:lang w:eastAsia="en-US" w:bidi="en-US"/>
    </w:rPr>
  </w:style>
  <w:style w:type="paragraph" w:customStyle="1" w:styleId="Fliesstext">
    <w:name w:val="Fliesstext"/>
    <w:basedOn w:val="Standard"/>
    <w:pPr>
      <w:spacing w:after="240" w:line="320" w:lineRule="exact"/>
    </w:pPr>
    <w:rPr>
      <w:rFonts w:ascii="Arial" w:hAnsi="Arial" w:cs="Arial"/>
      <w:sz w:val="20"/>
      <w:szCs w:val="22"/>
      <w:lang w:eastAsia="en-US" w:bidi="en-US"/>
    </w:rPr>
  </w:style>
  <w:style w:type="paragraph" w:styleId="Verzeichnis1">
    <w:name w:val="toc 1"/>
    <w:basedOn w:val="Standard"/>
    <w:next w:val="Standard"/>
    <w:autoRedefine/>
    <w:semiHidden/>
    <w:pPr>
      <w:tabs>
        <w:tab w:val="right" w:leader="dot" w:pos="420"/>
        <w:tab w:val="left" w:pos="1316"/>
      </w:tabs>
      <w:spacing w:after="240" w:line="320" w:lineRule="exact"/>
    </w:pPr>
    <w:rPr>
      <w:rFonts w:ascii="Arial" w:hAnsi="Arial" w:cs="Arial"/>
      <w:sz w:val="20"/>
      <w:lang w:eastAsia="en-US" w:bidi="en-US"/>
    </w:rPr>
  </w:style>
  <w:style w:type="paragraph" w:styleId="Sprechblasentext">
    <w:name w:val="Balloon Text"/>
    <w:basedOn w:val="Standard"/>
    <w:link w:val="SprechblasentextZchn"/>
    <w:rsid w:val="00745B3E"/>
    <w:pPr>
      <w:spacing w:after="240" w:line="320" w:lineRule="exact"/>
    </w:pPr>
    <w:rPr>
      <w:rFonts w:ascii="Tahoma" w:hAnsi="Tahoma" w:cs="Tahoma"/>
      <w:sz w:val="16"/>
      <w:szCs w:val="16"/>
      <w:lang w:eastAsia="en-US" w:bidi="en-US"/>
    </w:rPr>
  </w:style>
  <w:style w:type="character" w:customStyle="1" w:styleId="SprechblasentextZchn">
    <w:name w:val="Sprechblasentext Zchn"/>
    <w:basedOn w:val="Absatz-Standardschriftart"/>
    <w:link w:val="Sprechblasentext"/>
    <w:rsid w:val="00745B3E"/>
    <w:rPr>
      <w:rFonts w:ascii="Tahoma" w:hAnsi="Tahoma" w:cs="Tahoma"/>
      <w:sz w:val="16"/>
      <w:szCs w:val="16"/>
      <w:lang w:eastAsia="en-US"/>
    </w:rPr>
  </w:style>
  <w:style w:type="character" w:customStyle="1" w:styleId="KopfzeileZchn">
    <w:name w:val="Kopfzeile Zchn"/>
    <w:basedOn w:val="Absatz-Standardschriftart"/>
    <w:link w:val="Kopfzeile"/>
    <w:rsid w:val="002D5E34"/>
    <w:rPr>
      <w:rFonts w:ascii="Arial" w:hAnsi="Arial"/>
      <w:sz w:val="22"/>
      <w:lang w:eastAsia="en-US"/>
    </w:rPr>
  </w:style>
  <w:style w:type="character" w:styleId="Kommentarzeichen">
    <w:name w:val="annotation reference"/>
    <w:basedOn w:val="Absatz-Standardschriftart"/>
    <w:rsid w:val="009475B3"/>
    <w:rPr>
      <w:sz w:val="16"/>
      <w:szCs w:val="16"/>
    </w:rPr>
  </w:style>
  <w:style w:type="paragraph" w:styleId="Kommentartext">
    <w:name w:val="annotation text"/>
    <w:basedOn w:val="Standard"/>
    <w:link w:val="KommentartextZchn"/>
    <w:rsid w:val="009475B3"/>
    <w:pPr>
      <w:spacing w:after="240" w:line="320" w:lineRule="exact"/>
    </w:pPr>
    <w:rPr>
      <w:rFonts w:ascii="Arial" w:hAnsi="Arial" w:cs="Arial"/>
      <w:sz w:val="20"/>
      <w:szCs w:val="22"/>
      <w:lang w:eastAsia="en-US" w:bidi="en-US"/>
    </w:rPr>
  </w:style>
  <w:style w:type="character" w:customStyle="1" w:styleId="KommentartextZchn">
    <w:name w:val="Kommentartext Zchn"/>
    <w:basedOn w:val="Absatz-Standardschriftart"/>
    <w:link w:val="Kommentartext"/>
    <w:rsid w:val="009475B3"/>
    <w:rPr>
      <w:rFonts w:ascii="Arial" w:hAnsi="Arial"/>
      <w:lang w:eastAsia="en-US"/>
    </w:rPr>
  </w:style>
  <w:style w:type="paragraph" w:styleId="Kommentarthema">
    <w:name w:val="annotation subject"/>
    <w:basedOn w:val="Kommentartext"/>
    <w:next w:val="Kommentartext"/>
    <w:link w:val="KommentarthemaZchn"/>
    <w:rsid w:val="009475B3"/>
    <w:rPr>
      <w:b/>
      <w:bCs/>
    </w:rPr>
  </w:style>
  <w:style w:type="character" w:customStyle="1" w:styleId="KommentarthemaZchn">
    <w:name w:val="Kommentarthema Zchn"/>
    <w:basedOn w:val="KommentartextZchn"/>
    <w:link w:val="Kommentarthema"/>
    <w:rsid w:val="009475B3"/>
    <w:rPr>
      <w:rFonts w:ascii="Arial" w:hAnsi="Arial"/>
      <w:b/>
      <w:bCs/>
      <w:lang w:eastAsia="en-US"/>
    </w:rPr>
  </w:style>
  <w:style w:type="character" w:styleId="Hyperlink">
    <w:name w:val="Hyperlink"/>
    <w:basedOn w:val="Absatz-Standardschriftart"/>
    <w:rsid w:val="00120AF2"/>
    <w:rPr>
      <w:color w:val="0000FF" w:themeColor="hyperlink"/>
      <w:u w:val="single"/>
    </w:rPr>
  </w:style>
  <w:style w:type="character" w:styleId="Fett">
    <w:name w:val="Strong"/>
    <w:aliases w:val="Boilerplate"/>
    <w:uiPriority w:val="22"/>
    <w:qFormat/>
    <w:rsid w:val="00055A5C"/>
    <w:rPr>
      <w:rFonts w:ascii="Arial" w:hAnsi="Arial"/>
      <w:color w:val="auto"/>
      <w:sz w:val="16"/>
    </w:rPr>
  </w:style>
  <w:style w:type="paragraph" w:styleId="KeinLeerraum">
    <w:name w:val="No Spacing"/>
    <w:aliases w:val="Dachzeile"/>
    <w:basedOn w:val="Standard"/>
    <w:uiPriority w:val="1"/>
    <w:qFormat/>
    <w:rsid w:val="008B4FFC"/>
    <w:pPr>
      <w:spacing w:before="840" w:line="360" w:lineRule="auto"/>
    </w:pPr>
    <w:rPr>
      <w:rFonts w:ascii="Arial" w:hAnsi="Arial" w:cs="Arial"/>
      <w:b/>
      <w:szCs w:val="22"/>
      <w:lang w:val="de-CH" w:eastAsia="en-US" w:bidi="en-US"/>
    </w:rPr>
  </w:style>
  <w:style w:type="character" w:customStyle="1" w:styleId="berschrift1Zchn">
    <w:name w:val="Überschrift 1 Zchn"/>
    <w:aliases w:val="Schlagzeile Zchn"/>
    <w:basedOn w:val="Absatz-Standardschriftart"/>
    <w:link w:val="berschrift1"/>
    <w:rsid w:val="00AB7E1B"/>
    <w:rPr>
      <w:rFonts w:ascii="Arial" w:hAnsi="Arial"/>
      <w:sz w:val="24"/>
      <w:szCs w:val="24"/>
      <w:lang w:val="de-CH" w:eastAsia="de-DE" w:bidi="ar-SA"/>
    </w:rPr>
  </w:style>
  <w:style w:type="character" w:styleId="Hervorhebung">
    <w:name w:val="Emphasis"/>
    <w:aliases w:val="Ort/Datum"/>
    <w:qFormat/>
    <w:rsid w:val="00AB7E1B"/>
  </w:style>
  <w:style w:type="paragraph" w:styleId="Titel">
    <w:name w:val="Title"/>
    <w:aliases w:val="Lead"/>
    <w:basedOn w:val="Kopfzeile"/>
    <w:next w:val="Standard"/>
    <w:link w:val="TitelZchn"/>
    <w:qFormat/>
    <w:rsid w:val="00AB7E1B"/>
    <w:rPr>
      <w:b/>
      <w:lang w:val="de-CH"/>
    </w:rPr>
  </w:style>
  <w:style w:type="character" w:customStyle="1" w:styleId="TitelZchn">
    <w:name w:val="Titel Zchn"/>
    <w:aliases w:val="Lead Zchn"/>
    <w:basedOn w:val="Absatz-Standardschriftart"/>
    <w:link w:val="Titel"/>
    <w:rsid w:val="00AB7E1B"/>
    <w:rPr>
      <w:rFonts w:ascii="Arial" w:hAnsi="Arial" w:cs="Arial"/>
      <w:b/>
      <w:szCs w:val="22"/>
      <w:lang w:val="de-CH"/>
    </w:rPr>
  </w:style>
  <w:style w:type="paragraph" w:styleId="Zitat">
    <w:name w:val="Quote"/>
    <w:aliases w:val="BU"/>
    <w:basedOn w:val="Standard"/>
    <w:next w:val="Standard"/>
    <w:link w:val="ZitatZchn"/>
    <w:uiPriority w:val="29"/>
    <w:qFormat/>
    <w:rsid w:val="00C0638B"/>
    <w:pPr>
      <w:spacing w:line="320" w:lineRule="exact"/>
    </w:pPr>
    <w:rPr>
      <w:rFonts w:ascii="Arial" w:hAnsi="Arial" w:cs="Arial"/>
      <w:sz w:val="20"/>
      <w:szCs w:val="22"/>
      <w:lang w:val="de-CH" w:eastAsia="de-CH"/>
    </w:rPr>
  </w:style>
  <w:style w:type="character" w:customStyle="1" w:styleId="ZitatZchn">
    <w:name w:val="Zitat Zchn"/>
    <w:aliases w:val="BU Zchn"/>
    <w:basedOn w:val="Absatz-Standardschriftart"/>
    <w:link w:val="Zitat"/>
    <w:uiPriority w:val="29"/>
    <w:rsid w:val="00C0638B"/>
    <w:rPr>
      <w:rFonts w:ascii="Arial" w:hAnsi="Arial" w:cs="Arial"/>
      <w:szCs w:val="22"/>
      <w:lang w:val="de-CH" w:eastAsia="de-CH" w:bidi="ar-SA"/>
    </w:rPr>
  </w:style>
  <w:style w:type="paragraph" w:styleId="Untertitel">
    <w:name w:val="Subtitle"/>
    <w:aliases w:val="Zwischen Headline"/>
    <w:basedOn w:val="Standard"/>
    <w:next w:val="Standard"/>
    <w:link w:val="UntertitelZchn"/>
    <w:qFormat/>
    <w:rsid w:val="00C0638B"/>
    <w:pPr>
      <w:spacing w:line="320" w:lineRule="exact"/>
    </w:pPr>
    <w:rPr>
      <w:rFonts w:ascii="Arial" w:hAnsi="Arial" w:cs="Arial"/>
      <w:b/>
      <w:sz w:val="20"/>
      <w:szCs w:val="22"/>
      <w:lang w:eastAsia="en-US" w:bidi="en-US"/>
    </w:rPr>
  </w:style>
  <w:style w:type="character" w:customStyle="1" w:styleId="UntertitelZchn">
    <w:name w:val="Untertitel Zchn"/>
    <w:aliases w:val="Zwischen Headline Zchn"/>
    <w:basedOn w:val="Absatz-Standardschriftart"/>
    <w:link w:val="Untertitel"/>
    <w:rsid w:val="00C0638B"/>
    <w:rPr>
      <w:rFonts w:ascii="Arial" w:hAnsi="Arial" w:cs="Arial"/>
      <w:b/>
      <w:szCs w:val="22"/>
      <w:lang w:val="de-CH"/>
    </w:rPr>
  </w:style>
  <w:style w:type="table" w:styleId="Tabellenraster">
    <w:name w:val="Table Grid"/>
    <w:basedOn w:val="NormaleTabelle"/>
    <w:rsid w:val="00AB7E1B"/>
    <w:rPr>
      <w:lang w:val="de-CH" w:eastAsia="de-CH"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ivesZitat">
    <w:name w:val="Intense Quote"/>
    <w:aliases w:val="Caption,Boilerplate Headline,caption"/>
    <w:basedOn w:val="Zitat"/>
    <w:next w:val="Standard"/>
    <w:link w:val="IntensivesZitatZchn"/>
    <w:uiPriority w:val="30"/>
    <w:qFormat/>
    <w:rsid w:val="00C37712"/>
    <w:pPr>
      <w:spacing w:after="240" w:line="240" w:lineRule="auto"/>
      <w:ind w:left="142" w:right="913"/>
    </w:pPr>
    <w:rPr>
      <w:sz w:val="18"/>
      <w:lang w:val="en-US"/>
    </w:rPr>
  </w:style>
  <w:style w:type="character" w:customStyle="1" w:styleId="IntensivesZitatZchn">
    <w:name w:val="Intensives Zitat Zchn"/>
    <w:aliases w:val="Caption Zchn,Boilerplate Headline Zchn,caption Zchn"/>
    <w:basedOn w:val="Absatz-Standardschriftart"/>
    <w:link w:val="IntensivesZitat"/>
    <w:uiPriority w:val="30"/>
    <w:rsid w:val="00C37712"/>
    <w:rPr>
      <w:rFonts w:ascii="Arial" w:hAnsi="Arial" w:cs="Arial"/>
      <w:sz w:val="18"/>
      <w:szCs w:val="22"/>
      <w:lang w:eastAsia="de-CH" w:bidi="ar-SA"/>
    </w:rPr>
  </w:style>
  <w:style w:type="character" w:styleId="SchwacherVerweis">
    <w:name w:val="Subtle Reference"/>
    <w:uiPriority w:val="31"/>
    <w:qFormat/>
    <w:rsid w:val="00063A9A"/>
    <w:rPr>
      <w:b/>
      <w:sz w:val="16"/>
      <w:lang w:eastAsia="en-US" w:bidi="en-US"/>
    </w:rPr>
  </w:style>
  <w:style w:type="paragraph" w:customStyle="1" w:styleId="Boilerpatebold">
    <w:name w:val="Boilerpate bold"/>
    <w:basedOn w:val="Standard"/>
    <w:autoRedefine/>
    <w:qFormat/>
    <w:rsid w:val="00055A5C"/>
    <w:rPr>
      <w:rFonts w:ascii="Arial" w:hAnsi="Arial" w:cs="Arial"/>
      <w:b/>
      <w:sz w:val="16"/>
      <w:szCs w:val="22"/>
      <w:lang w:eastAsia="en-US" w:bidi="en-US"/>
    </w:rPr>
  </w:style>
  <w:style w:type="character" w:styleId="BesuchterLink">
    <w:name w:val="FollowedHyperlink"/>
    <w:basedOn w:val="Absatz-Standardschriftart"/>
    <w:rsid w:val="00720079"/>
    <w:rPr>
      <w:color w:val="800080" w:themeColor="followedHyperlink"/>
      <w:u w:val="single"/>
    </w:rPr>
  </w:style>
  <w:style w:type="paragraph" w:styleId="Listenabsatz">
    <w:name w:val="List Paragraph"/>
    <w:basedOn w:val="Standard"/>
    <w:uiPriority w:val="34"/>
    <w:qFormat/>
    <w:rsid w:val="00F02398"/>
    <w:pPr>
      <w:spacing w:after="240" w:line="320" w:lineRule="exact"/>
      <w:ind w:left="720"/>
      <w:contextualSpacing/>
    </w:pPr>
    <w:rPr>
      <w:rFonts w:ascii="Arial" w:hAnsi="Arial" w:cs="Arial"/>
      <w:sz w:val="20"/>
      <w:szCs w:val="22"/>
      <w:lang w:eastAsia="en-US" w:bidi="en-US"/>
    </w:rPr>
  </w:style>
  <w:style w:type="character" w:customStyle="1" w:styleId="st">
    <w:name w:val="st"/>
    <w:basedOn w:val="Absatz-Standardschriftart"/>
    <w:rsid w:val="00EE51A3"/>
  </w:style>
  <w:style w:type="paragraph" w:styleId="StandardWeb">
    <w:name w:val="Normal (Web)"/>
    <w:basedOn w:val="Standard"/>
    <w:uiPriority w:val="99"/>
    <w:semiHidden/>
    <w:unhideWhenUsed/>
    <w:rsid w:val="00BD0207"/>
    <w:pPr>
      <w:spacing w:before="100" w:beforeAutospacing="1" w:after="100" w:afterAutospacing="1"/>
    </w:pPr>
  </w:style>
  <w:style w:type="character" w:customStyle="1" w:styleId="berschrift4Zchn">
    <w:name w:val="Überschrift 4 Zchn"/>
    <w:basedOn w:val="Absatz-Standardschriftart"/>
    <w:link w:val="berschrift4"/>
    <w:semiHidden/>
    <w:rsid w:val="00062E23"/>
    <w:rPr>
      <w:rFonts w:asciiTheme="majorHAnsi" w:eastAsiaTheme="majorEastAsia" w:hAnsiTheme="majorHAnsi" w:cstheme="majorBidi"/>
      <w:i/>
      <w:iCs/>
      <w:color w:val="365F91" w:themeColor="accent1" w:themeShade="BF"/>
      <w:szCs w:val="22"/>
      <w:lang w:val="de-DE"/>
    </w:rPr>
  </w:style>
  <w:style w:type="character" w:customStyle="1" w:styleId="berschrift2Zchn">
    <w:name w:val="Überschrift 2 Zchn"/>
    <w:basedOn w:val="Absatz-Standardschriftart"/>
    <w:link w:val="berschrift2"/>
    <w:semiHidden/>
    <w:rsid w:val="00062E23"/>
    <w:rPr>
      <w:rFonts w:asciiTheme="majorHAnsi" w:eastAsiaTheme="majorEastAsia" w:hAnsiTheme="majorHAnsi" w:cstheme="majorBidi"/>
      <w:color w:val="365F91" w:themeColor="accent1" w:themeShade="BF"/>
      <w:sz w:val="26"/>
      <w:szCs w:val="26"/>
      <w:lang w:val="de-DE"/>
    </w:rPr>
  </w:style>
  <w:style w:type="paragraph" w:customStyle="1" w:styleId="marginq-top">
    <w:name w:val="marginq-top"/>
    <w:basedOn w:val="Standard"/>
    <w:rsid w:val="00062E23"/>
    <w:pPr>
      <w:spacing w:before="100" w:beforeAutospacing="1" w:after="100" w:afterAutospacing="1"/>
    </w:pPr>
  </w:style>
  <w:style w:type="paragraph" w:styleId="berarbeitung">
    <w:name w:val="Revision"/>
    <w:hidden/>
    <w:uiPriority w:val="99"/>
    <w:semiHidden/>
    <w:rsid w:val="003C60C4"/>
    <w:rPr>
      <w:sz w:val="24"/>
      <w:szCs w:val="24"/>
      <w:lang w:val="de-DE" w:eastAsia="de-DE" w:bidi="ar-SA"/>
    </w:rPr>
  </w:style>
  <w:style w:type="character" w:styleId="NichtaufgelsteErwhnung">
    <w:name w:val="Unresolved Mention"/>
    <w:basedOn w:val="Absatz-Standardschriftart"/>
    <w:uiPriority w:val="99"/>
    <w:unhideWhenUsed/>
    <w:rsid w:val="00131DC1"/>
    <w:rPr>
      <w:color w:val="605E5C"/>
      <w:shd w:val="clear" w:color="auto" w:fill="E1DFDD"/>
    </w:rPr>
  </w:style>
  <w:style w:type="character" w:styleId="Erwhnung">
    <w:name w:val="Mention"/>
    <w:basedOn w:val="Absatz-Standardschriftart"/>
    <w:uiPriority w:val="99"/>
    <w:unhideWhenUsed/>
    <w:rsid w:val="00131DC1"/>
    <w:rPr>
      <w:color w:val="2B579A"/>
      <w:shd w:val="clear" w:color="auto" w:fill="E1DFDD"/>
    </w:rPr>
  </w:style>
  <w:style w:type="character" w:styleId="Platzhaltertext">
    <w:name w:val="Placeholder Text"/>
    <w:basedOn w:val="Absatz-Standardschriftart"/>
    <w:uiPriority w:val="99"/>
    <w:semiHidden/>
    <w:rsid w:val="002E0735"/>
    <w:rPr>
      <w:color w:val="808080"/>
    </w:rPr>
  </w:style>
  <w:style w:type="character" w:customStyle="1" w:styleId="normaltextrun">
    <w:name w:val="normaltextrun"/>
    <w:basedOn w:val="Absatz-Standardschriftart"/>
    <w:rsid w:val="008C5313"/>
  </w:style>
  <w:style w:type="character" w:customStyle="1" w:styleId="eop">
    <w:name w:val="eop"/>
    <w:basedOn w:val="Absatz-Standardschriftart"/>
    <w:rsid w:val="008C5313"/>
  </w:style>
  <w:style w:type="character" w:customStyle="1" w:styleId="markedcontent">
    <w:name w:val="markedcontent"/>
    <w:basedOn w:val="Absatz-Standardschriftart"/>
    <w:rsid w:val="000C78E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2264868">
      <w:bodyDiv w:val="1"/>
      <w:marLeft w:val="0"/>
      <w:marRight w:val="0"/>
      <w:marTop w:val="0"/>
      <w:marBottom w:val="0"/>
      <w:divBdr>
        <w:top w:val="none" w:sz="0" w:space="0" w:color="auto"/>
        <w:left w:val="none" w:sz="0" w:space="0" w:color="auto"/>
        <w:bottom w:val="none" w:sz="0" w:space="0" w:color="auto"/>
        <w:right w:val="none" w:sz="0" w:space="0" w:color="auto"/>
      </w:divBdr>
    </w:div>
    <w:div w:id="69623283">
      <w:bodyDiv w:val="1"/>
      <w:marLeft w:val="0"/>
      <w:marRight w:val="0"/>
      <w:marTop w:val="0"/>
      <w:marBottom w:val="0"/>
      <w:divBdr>
        <w:top w:val="none" w:sz="0" w:space="0" w:color="auto"/>
        <w:left w:val="none" w:sz="0" w:space="0" w:color="auto"/>
        <w:bottom w:val="none" w:sz="0" w:space="0" w:color="auto"/>
        <w:right w:val="none" w:sz="0" w:space="0" w:color="auto"/>
      </w:divBdr>
    </w:div>
    <w:div w:id="108551230">
      <w:bodyDiv w:val="1"/>
      <w:marLeft w:val="0"/>
      <w:marRight w:val="0"/>
      <w:marTop w:val="0"/>
      <w:marBottom w:val="0"/>
      <w:divBdr>
        <w:top w:val="none" w:sz="0" w:space="0" w:color="auto"/>
        <w:left w:val="none" w:sz="0" w:space="0" w:color="auto"/>
        <w:bottom w:val="none" w:sz="0" w:space="0" w:color="auto"/>
        <w:right w:val="none" w:sz="0" w:space="0" w:color="auto"/>
      </w:divBdr>
    </w:div>
    <w:div w:id="135419898">
      <w:bodyDiv w:val="1"/>
      <w:marLeft w:val="0"/>
      <w:marRight w:val="0"/>
      <w:marTop w:val="0"/>
      <w:marBottom w:val="0"/>
      <w:divBdr>
        <w:top w:val="none" w:sz="0" w:space="0" w:color="auto"/>
        <w:left w:val="none" w:sz="0" w:space="0" w:color="auto"/>
        <w:bottom w:val="none" w:sz="0" w:space="0" w:color="auto"/>
        <w:right w:val="none" w:sz="0" w:space="0" w:color="auto"/>
      </w:divBdr>
    </w:div>
    <w:div w:id="135803731">
      <w:bodyDiv w:val="1"/>
      <w:marLeft w:val="0"/>
      <w:marRight w:val="0"/>
      <w:marTop w:val="0"/>
      <w:marBottom w:val="0"/>
      <w:divBdr>
        <w:top w:val="none" w:sz="0" w:space="0" w:color="auto"/>
        <w:left w:val="none" w:sz="0" w:space="0" w:color="auto"/>
        <w:bottom w:val="none" w:sz="0" w:space="0" w:color="auto"/>
        <w:right w:val="none" w:sz="0" w:space="0" w:color="auto"/>
      </w:divBdr>
    </w:div>
    <w:div w:id="162013697">
      <w:bodyDiv w:val="1"/>
      <w:marLeft w:val="0"/>
      <w:marRight w:val="0"/>
      <w:marTop w:val="0"/>
      <w:marBottom w:val="0"/>
      <w:divBdr>
        <w:top w:val="none" w:sz="0" w:space="0" w:color="auto"/>
        <w:left w:val="none" w:sz="0" w:space="0" w:color="auto"/>
        <w:bottom w:val="none" w:sz="0" w:space="0" w:color="auto"/>
        <w:right w:val="none" w:sz="0" w:space="0" w:color="auto"/>
      </w:divBdr>
    </w:div>
    <w:div w:id="172427547">
      <w:bodyDiv w:val="1"/>
      <w:marLeft w:val="0"/>
      <w:marRight w:val="0"/>
      <w:marTop w:val="0"/>
      <w:marBottom w:val="0"/>
      <w:divBdr>
        <w:top w:val="none" w:sz="0" w:space="0" w:color="auto"/>
        <w:left w:val="none" w:sz="0" w:space="0" w:color="auto"/>
        <w:bottom w:val="none" w:sz="0" w:space="0" w:color="auto"/>
        <w:right w:val="none" w:sz="0" w:space="0" w:color="auto"/>
      </w:divBdr>
    </w:div>
    <w:div w:id="187107818">
      <w:bodyDiv w:val="1"/>
      <w:marLeft w:val="0"/>
      <w:marRight w:val="0"/>
      <w:marTop w:val="0"/>
      <w:marBottom w:val="0"/>
      <w:divBdr>
        <w:top w:val="none" w:sz="0" w:space="0" w:color="auto"/>
        <w:left w:val="none" w:sz="0" w:space="0" w:color="auto"/>
        <w:bottom w:val="none" w:sz="0" w:space="0" w:color="auto"/>
        <w:right w:val="none" w:sz="0" w:space="0" w:color="auto"/>
      </w:divBdr>
    </w:div>
    <w:div w:id="215895062">
      <w:bodyDiv w:val="1"/>
      <w:marLeft w:val="0"/>
      <w:marRight w:val="0"/>
      <w:marTop w:val="0"/>
      <w:marBottom w:val="0"/>
      <w:divBdr>
        <w:top w:val="none" w:sz="0" w:space="0" w:color="auto"/>
        <w:left w:val="none" w:sz="0" w:space="0" w:color="auto"/>
        <w:bottom w:val="none" w:sz="0" w:space="0" w:color="auto"/>
        <w:right w:val="none" w:sz="0" w:space="0" w:color="auto"/>
      </w:divBdr>
    </w:div>
    <w:div w:id="224070642">
      <w:bodyDiv w:val="1"/>
      <w:marLeft w:val="0"/>
      <w:marRight w:val="0"/>
      <w:marTop w:val="0"/>
      <w:marBottom w:val="0"/>
      <w:divBdr>
        <w:top w:val="none" w:sz="0" w:space="0" w:color="auto"/>
        <w:left w:val="none" w:sz="0" w:space="0" w:color="auto"/>
        <w:bottom w:val="none" w:sz="0" w:space="0" w:color="auto"/>
        <w:right w:val="none" w:sz="0" w:space="0" w:color="auto"/>
      </w:divBdr>
    </w:div>
    <w:div w:id="263851041">
      <w:bodyDiv w:val="1"/>
      <w:marLeft w:val="0"/>
      <w:marRight w:val="0"/>
      <w:marTop w:val="0"/>
      <w:marBottom w:val="0"/>
      <w:divBdr>
        <w:top w:val="none" w:sz="0" w:space="0" w:color="auto"/>
        <w:left w:val="none" w:sz="0" w:space="0" w:color="auto"/>
        <w:bottom w:val="none" w:sz="0" w:space="0" w:color="auto"/>
        <w:right w:val="none" w:sz="0" w:space="0" w:color="auto"/>
      </w:divBdr>
    </w:div>
    <w:div w:id="309213650">
      <w:bodyDiv w:val="1"/>
      <w:marLeft w:val="0"/>
      <w:marRight w:val="0"/>
      <w:marTop w:val="0"/>
      <w:marBottom w:val="0"/>
      <w:divBdr>
        <w:top w:val="none" w:sz="0" w:space="0" w:color="auto"/>
        <w:left w:val="none" w:sz="0" w:space="0" w:color="auto"/>
        <w:bottom w:val="none" w:sz="0" w:space="0" w:color="auto"/>
        <w:right w:val="none" w:sz="0" w:space="0" w:color="auto"/>
      </w:divBdr>
    </w:div>
    <w:div w:id="311179682">
      <w:bodyDiv w:val="1"/>
      <w:marLeft w:val="0"/>
      <w:marRight w:val="0"/>
      <w:marTop w:val="0"/>
      <w:marBottom w:val="0"/>
      <w:divBdr>
        <w:top w:val="none" w:sz="0" w:space="0" w:color="auto"/>
        <w:left w:val="none" w:sz="0" w:space="0" w:color="auto"/>
        <w:bottom w:val="none" w:sz="0" w:space="0" w:color="auto"/>
        <w:right w:val="none" w:sz="0" w:space="0" w:color="auto"/>
      </w:divBdr>
    </w:div>
    <w:div w:id="314064586">
      <w:bodyDiv w:val="1"/>
      <w:marLeft w:val="0"/>
      <w:marRight w:val="0"/>
      <w:marTop w:val="0"/>
      <w:marBottom w:val="0"/>
      <w:divBdr>
        <w:top w:val="none" w:sz="0" w:space="0" w:color="auto"/>
        <w:left w:val="none" w:sz="0" w:space="0" w:color="auto"/>
        <w:bottom w:val="none" w:sz="0" w:space="0" w:color="auto"/>
        <w:right w:val="none" w:sz="0" w:space="0" w:color="auto"/>
      </w:divBdr>
    </w:div>
    <w:div w:id="327252461">
      <w:bodyDiv w:val="1"/>
      <w:marLeft w:val="0"/>
      <w:marRight w:val="0"/>
      <w:marTop w:val="0"/>
      <w:marBottom w:val="0"/>
      <w:divBdr>
        <w:top w:val="none" w:sz="0" w:space="0" w:color="auto"/>
        <w:left w:val="none" w:sz="0" w:space="0" w:color="auto"/>
        <w:bottom w:val="none" w:sz="0" w:space="0" w:color="auto"/>
        <w:right w:val="none" w:sz="0" w:space="0" w:color="auto"/>
      </w:divBdr>
    </w:div>
    <w:div w:id="352264738">
      <w:bodyDiv w:val="1"/>
      <w:marLeft w:val="0"/>
      <w:marRight w:val="0"/>
      <w:marTop w:val="0"/>
      <w:marBottom w:val="0"/>
      <w:divBdr>
        <w:top w:val="none" w:sz="0" w:space="0" w:color="auto"/>
        <w:left w:val="none" w:sz="0" w:space="0" w:color="auto"/>
        <w:bottom w:val="none" w:sz="0" w:space="0" w:color="auto"/>
        <w:right w:val="none" w:sz="0" w:space="0" w:color="auto"/>
      </w:divBdr>
    </w:div>
    <w:div w:id="409158286">
      <w:bodyDiv w:val="1"/>
      <w:marLeft w:val="0"/>
      <w:marRight w:val="0"/>
      <w:marTop w:val="0"/>
      <w:marBottom w:val="0"/>
      <w:divBdr>
        <w:top w:val="none" w:sz="0" w:space="0" w:color="auto"/>
        <w:left w:val="none" w:sz="0" w:space="0" w:color="auto"/>
        <w:bottom w:val="none" w:sz="0" w:space="0" w:color="auto"/>
        <w:right w:val="none" w:sz="0" w:space="0" w:color="auto"/>
      </w:divBdr>
    </w:div>
    <w:div w:id="489177668">
      <w:bodyDiv w:val="1"/>
      <w:marLeft w:val="0"/>
      <w:marRight w:val="0"/>
      <w:marTop w:val="0"/>
      <w:marBottom w:val="0"/>
      <w:divBdr>
        <w:top w:val="none" w:sz="0" w:space="0" w:color="auto"/>
        <w:left w:val="none" w:sz="0" w:space="0" w:color="auto"/>
        <w:bottom w:val="none" w:sz="0" w:space="0" w:color="auto"/>
        <w:right w:val="none" w:sz="0" w:space="0" w:color="auto"/>
      </w:divBdr>
    </w:div>
    <w:div w:id="491599831">
      <w:bodyDiv w:val="1"/>
      <w:marLeft w:val="0"/>
      <w:marRight w:val="0"/>
      <w:marTop w:val="0"/>
      <w:marBottom w:val="0"/>
      <w:divBdr>
        <w:top w:val="none" w:sz="0" w:space="0" w:color="auto"/>
        <w:left w:val="none" w:sz="0" w:space="0" w:color="auto"/>
        <w:bottom w:val="none" w:sz="0" w:space="0" w:color="auto"/>
        <w:right w:val="none" w:sz="0" w:space="0" w:color="auto"/>
      </w:divBdr>
    </w:div>
    <w:div w:id="500508661">
      <w:bodyDiv w:val="1"/>
      <w:marLeft w:val="0"/>
      <w:marRight w:val="0"/>
      <w:marTop w:val="0"/>
      <w:marBottom w:val="0"/>
      <w:divBdr>
        <w:top w:val="none" w:sz="0" w:space="0" w:color="auto"/>
        <w:left w:val="none" w:sz="0" w:space="0" w:color="auto"/>
        <w:bottom w:val="none" w:sz="0" w:space="0" w:color="auto"/>
        <w:right w:val="none" w:sz="0" w:space="0" w:color="auto"/>
      </w:divBdr>
    </w:div>
    <w:div w:id="510609083">
      <w:bodyDiv w:val="1"/>
      <w:marLeft w:val="0"/>
      <w:marRight w:val="0"/>
      <w:marTop w:val="0"/>
      <w:marBottom w:val="0"/>
      <w:divBdr>
        <w:top w:val="none" w:sz="0" w:space="0" w:color="auto"/>
        <w:left w:val="none" w:sz="0" w:space="0" w:color="auto"/>
        <w:bottom w:val="none" w:sz="0" w:space="0" w:color="auto"/>
        <w:right w:val="none" w:sz="0" w:space="0" w:color="auto"/>
      </w:divBdr>
    </w:div>
    <w:div w:id="542408103">
      <w:bodyDiv w:val="1"/>
      <w:marLeft w:val="0"/>
      <w:marRight w:val="0"/>
      <w:marTop w:val="0"/>
      <w:marBottom w:val="0"/>
      <w:divBdr>
        <w:top w:val="none" w:sz="0" w:space="0" w:color="auto"/>
        <w:left w:val="none" w:sz="0" w:space="0" w:color="auto"/>
        <w:bottom w:val="none" w:sz="0" w:space="0" w:color="auto"/>
        <w:right w:val="none" w:sz="0" w:space="0" w:color="auto"/>
      </w:divBdr>
    </w:div>
    <w:div w:id="634406845">
      <w:bodyDiv w:val="1"/>
      <w:marLeft w:val="0"/>
      <w:marRight w:val="0"/>
      <w:marTop w:val="0"/>
      <w:marBottom w:val="0"/>
      <w:divBdr>
        <w:top w:val="none" w:sz="0" w:space="0" w:color="auto"/>
        <w:left w:val="none" w:sz="0" w:space="0" w:color="auto"/>
        <w:bottom w:val="none" w:sz="0" w:space="0" w:color="auto"/>
        <w:right w:val="none" w:sz="0" w:space="0" w:color="auto"/>
      </w:divBdr>
    </w:div>
    <w:div w:id="664481564">
      <w:bodyDiv w:val="1"/>
      <w:marLeft w:val="0"/>
      <w:marRight w:val="0"/>
      <w:marTop w:val="0"/>
      <w:marBottom w:val="0"/>
      <w:divBdr>
        <w:top w:val="none" w:sz="0" w:space="0" w:color="auto"/>
        <w:left w:val="none" w:sz="0" w:space="0" w:color="auto"/>
        <w:bottom w:val="none" w:sz="0" w:space="0" w:color="auto"/>
        <w:right w:val="none" w:sz="0" w:space="0" w:color="auto"/>
      </w:divBdr>
    </w:div>
    <w:div w:id="712923193">
      <w:bodyDiv w:val="1"/>
      <w:marLeft w:val="0"/>
      <w:marRight w:val="0"/>
      <w:marTop w:val="0"/>
      <w:marBottom w:val="0"/>
      <w:divBdr>
        <w:top w:val="none" w:sz="0" w:space="0" w:color="auto"/>
        <w:left w:val="none" w:sz="0" w:space="0" w:color="auto"/>
        <w:bottom w:val="none" w:sz="0" w:space="0" w:color="auto"/>
        <w:right w:val="none" w:sz="0" w:space="0" w:color="auto"/>
      </w:divBdr>
    </w:div>
    <w:div w:id="716855533">
      <w:bodyDiv w:val="1"/>
      <w:marLeft w:val="0"/>
      <w:marRight w:val="0"/>
      <w:marTop w:val="0"/>
      <w:marBottom w:val="0"/>
      <w:divBdr>
        <w:top w:val="none" w:sz="0" w:space="0" w:color="auto"/>
        <w:left w:val="none" w:sz="0" w:space="0" w:color="auto"/>
        <w:bottom w:val="none" w:sz="0" w:space="0" w:color="auto"/>
        <w:right w:val="none" w:sz="0" w:space="0" w:color="auto"/>
      </w:divBdr>
    </w:div>
    <w:div w:id="740903566">
      <w:bodyDiv w:val="1"/>
      <w:marLeft w:val="0"/>
      <w:marRight w:val="0"/>
      <w:marTop w:val="0"/>
      <w:marBottom w:val="0"/>
      <w:divBdr>
        <w:top w:val="none" w:sz="0" w:space="0" w:color="auto"/>
        <w:left w:val="none" w:sz="0" w:space="0" w:color="auto"/>
        <w:bottom w:val="none" w:sz="0" w:space="0" w:color="auto"/>
        <w:right w:val="none" w:sz="0" w:space="0" w:color="auto"/>
      </w:divBdr>
    </w:div>
    <w:div w:id="746652811">
      <w:bodyDiv w:val="1"/>
      <w:marLeft w:val="0"/>
      <w:marRight w:val="0"/>
      <w:marTop w:val="0"/>
      <w:marBottom w:val="0"/>
      <w:divBdr>
        <w:top w:val="none" w:sz="0" w:space="0" w:color="auto"/>
        <w:left w:val="none" w:sz="0" w:space="0" w:color="auto"/>
        <w:bottom w:val="none" w:sz="0" w:space="0" w:color="auto"/>
        <w:right w:val="none" w:sz="0" w:space="0" w:color="auto"/>
      </w:divBdr>
    </w:div>
    <w:div w:id="763112268">
      <w:bodyDiv w:val="1"/>
      <w:marLeft w:val="0"/>
      <w:marRight w:val="0"/>
      <w:marTop w:val="0"/>
      <w:marBottom w:val="0"/>
      <w:divBdr>
        <w:top w:val="none" w:sz="0" w:space="0" w:color="auto"/>
        <w:left w:val="none" w:sz="0" w:space="0" w:color="auto"/>
        <w:bottom w:val="none" w:sz="0" w:space="0" w:color="auto"/>
        <w:right w:val="none" w:sz="0" w:space="0" w:color="auto"/>
      </w:divBdr>
    </w:div>
    <w:div w:id="798911221">
      <w:bodyDiv w:val="1"/>
      <w:marLeft w:val="0"/>
      <w:marRight w:val="0"/>
      <w:marTop w:val="0"/>
      <w:marBottom w:val="0"/>
      <w:divBdr>
        <w:top w:val="none" w:sz="0" w:space="0" w:color="auto"/>
        <w:left w:val="none" w:sz="0" w:space="0" w:color="auto"/>
        <w:bottom w:val="none" w:sz="0" w:space="0" w:color="auto"/>
        <w:right w:val="none" w:sz="0" w:space="0" w:color="auto"/>
      </w:divBdr>
    </w:div>
    <w:div w:id="835263670">
      <w:bodyDiv w:val="1"/>
      <w:marLeft w:val="0"/>
      <w:marRight w:val="0"/>
      <w:marTop w:val="0"/>
      <w:marBottom w:val="0"/>
      <w:divBdr>
        <w:top w:val="none" w:sz="0" w:space="0" w:color="auto"/>
        <w:left w:val="none" w:sz="0" w:space="0" w:color="auto"/>
        <w:bottom w:val="none" w:sz="0" w:space="0" w:color="auto"/>
        <w:right w:val="none" w:sz="0" w:space="0" w:color="auto"/>
      </w:divBdr>
    </w:div>
    <w:div w:id="872769401">
      <w:bodyDiv w:val="1"/>
      <w:marLeft w:val="0"/>
      <w:marRight w:val="0"/>
      <w:marTop w:val="0"/>
      <w:marBottom w:val="0"/>
      <w:divBdr>
        <w:top w:val="none" w:sz="0" w:space="0" w:color="auto"/>
        <w:left w:val="none" w:sz="0" w:space="0" w:color="auto"/>
        <w:bottom w:val="none" w:sz="0" w:space="0" w:color="auto"/>
        <w:right w:val="none" w:sz="0" w:space="0" w:color="auto"/>
      </w:divBdr>
    </w:div>
    <w:div w:id="875970481">
      <w:bodyDiv w:val="1"/>
      <w:marLeft w:val="0"/>
      <w:marRight w:val="0"/>
      <w:marTop w:val="0"/>
      <w:marBottom w:val="0"/>
      <w:divBdr>
        <w:top w:val="none" w:sz="0" w:space="0" w:color="auto"/>
        <w:left w:val="none" w:sz="0" w:space="0" w:color="auto"/>
        <w:bottom w:val="none" w:sz="0" w:space="0" w:color="auto"/>
        <w:right w:val="none" w:sz="0" w:space="0" w:color="auto"/>
      </w:divBdr>
    </w:div>
    <w:div w:id="877550406">
      <w:bodyDiv w:val="1"/>
      <w:marLeft w:val="0"/>
      <w:marRight w:val="0"/>
      <w:marTop w:val="0"/>
      <w:marBottom w:val="0"/>
      <w:divBdr>
        <w:top w:val="none" w:sz="0" w:space="0" w:color="auto"/>
        <w:left w:val="none" w:sz="0" w:space="0" w:color="auto"/>
        <w:bottom w:val="none" w:sz="0" w:space="0" w:color="auto"/>
        <w:right w:val="none" w:sz="0" w:space="0" w:color="auto"/>
      </w:divBdr>
    </w:div>
    <w:div w:id="881668989">
      <w:bodyDiv w:val="1"/>
      <w:marLeft w:val="0"/>
      <w:marRight w:val="0"/>
      <w:marTop w:val="0"/>
      <w:marBottom w:val="0"/>
      <w:divBdr>
        <w:top w:val="none" w:sz="0" w:space="0" w:color="auto"/>
        <w:left w:val="none" w:sz="0" w:space="0" w:color="auto"/>
        <w:bottom w:val="none" w:sz="0" w:space="0" w:color="auto"/>
        <w:right w:val="none" w:sz="0" w:space="0" w:color="auto"/>
      </w:divBdr>
    </w:div>
    <w:div w:id="896625923">
      <w:bodyDiv w:val="1"/>
      <w:marLeft w:val="0"/>
      <w:marRight w:val="0"/>
      <w:marTop w:val="0"/>
      <w:marBottom w:val="0"/>
      <w:divBdr>
        <w:top w:val="none" w:sz="0" w:space="0" w:color="auto"/>
        <w:left w:val="none" w:sz="0" w:space="0" w:color="auto"/>
        <w:bottom w:val="none" w:sz="0" w:space="0" w:color="auto"/>
        <w:right w:val="none" w:sz="0" w:space="0" w:color="auto"/>
      </w:divBdr>
    </w:div>
    <w:div w:id="908422200">
      <w:bodyDiv w:val="1"/>
      <w:marLeft w:val="0"/>
      <w:marRight w:val="0"/>
      <w:marTop w:val="0"/>
      <w:marBottom w:val="0"/>
      <w:divBdr>
        <w:top w:val="none" w:sz="0" w:space="0" w:color="auto"/>
        <w:left w:val="none" w:sz="0" w:space="0" w:color="auto"/>
        <w:bottom w:val="none" w:sz="0" w:space="0" w:color="auto"/>
        <w:right w:val="none" w:sz="0" w:space="0" w:color="auto"/>
      </w:divBdr>
    </w:div>
    <w:div w:id="970133856">
      <w:bodyDiv w:val="1"/>
      <w:marLeft w:val="0"/>
      <w:marRight w:val="0"/>
      <w:marTop w:val="0"/>
      <w:marBottom w:val="0"/>
      <w:divBdr>
        <w:top w:val="none" w:sz="0" w:space="0" w:color="auto"/>
        <w:left w:val="none" w:sz="0" w:space="0" w:color="auto"/>
        <w:bottom w:val="none" w:sz="0" w:space="0" w:color="auto"/>
        <w:right w:val="none" w:sz="0" w:space="0" w:color="auto"/>
      </w:divBdr>
    </w:div>
    <w:div w:id="1016618638">
      <w:bodyDiv w:val="1"/>
      <w:marLeft w:val="0"/>
      <w:marRight w:val="0"/>
      <w:marTop w:val="0"/>
      <w:marBottom w:val="0"/>
      <w:divBdr>
        <w:top w:val="none" w:sz="0" w:space="0" w:color="auto"/>
        <w:left w:val="none" w:sz="0" w:space="0" w:color="auto"/>
        <w:bottom w:val="none" w:sz="0" w:space="0" w:color="auto"/>
        <w:right w:val="none" w:sz="0" w:space="0" w:color="auto"/>
      </w:divBdr>
    </w:div>
    <w:div w:id="1117870134">
      <w:bodyDiv w:val="1"/>
      <w:marLeft w:val="0"/>
      <w:marRight w:val="0"/>
      <w:marTop w:val="0"/>
      <w:marBottom w:val="0"/>
      <w:divBdr>
        <w:top w:val="none" w:sz="0" w:space="0" w:color="auto"/>
        <w:left w:val="none" w:sz="0" w:space="0" w:color="auto"/>
        <w:bottom w:val="none" w:sz="0" w:space="0" w:color="auto"/>
        <w:right w:val="none" w:sz="0" w:space="0" w:color="auto"/>
      </w:divBdr>
    </w:div>
    <w:div w:id="1119565522">
      <w:bodyDiv w:val="1"/>
      <w:marLeft w:val="0"/>
      <w:marRight w:val="0"/>
      <w:marTop w:val="0"/>
      <w:marBottom w:val="0"/>
      <w:divBdr>
        <w:top w:val="none" w:sz="0" w:space="0" w:color="auto"/>
        <w:left w:val="none" w:sz="0" w:space="0" w:color="auto"/>
        <w:bottom w:val="none" w:sz="0" w:space="0" w:color="auto"/>
        <w:right w:val="none" w:sz="0" w:space="0" w:color="auto"/>
      </w:divBdr>
    </w:div>
    <w:div w:id="1148135269">
      <w:bodyDiv w:val="1"/>
      <w:marLeft w:val="0"/>
      <w:marRight w:val="0"/>
      <w:marTop w:val="0"/>
      <w:marBottom w:val="0"/>
      <w:divBdr>
        <w:top w:val="none" w:sz="0" w:space="0" w:color="auto"/>
        <w:left w:val="none" w:sz="0" w:space="0" w:color="auto"/>
        <w:bottom w:val="none" w:sz="0" w:space="0" w:color="auto"/>
        <w:right w:val="none" w:sz="0" w:space="0" w:color="auto"/>
      </w:divBdr>
    </w:div>
    <w:div w:id="1162895512">
      <w:bodyDiv w:val="1"/>
      <w:marLeft w:val="0"/>
      <w:marRight w:val="0"/>
      <w:marTop w:val="0"/>
      <w:marBottom w:val="0"/>
      <w:divBdr>
        <w:top w:val="none" w:sz="0" w:space="0" w:color="auto"/>
        <w:left w:val="none" w:sz="0" w:space="0" w:color="auto"/>
        <w:bottom w:val="none" w:sz="0" w:space="0" w:color="auto"/>
        <w:right w:val="none" w:sz="0" w:space="0" w:color="auto"/>
      </w:divBdr>
    </w:div>
    <w:div w:id="1219434064">
      <w:bodyDiv w:val="1"/>
      <w:marLeft w:val="0"/>
      <w:marRight w:val="0"/>
      <w:marTop w:val="0"/>
      <w:marBottom w:val="0"/>
      <w:divBdr>
        <w:top w:val="none" w:sz="0" w:space="0" w:color="auto"/>
        <w:left w:val="none" w:sz="0" w:space="0" w:color="auto"/>
        <w:bottom w:val="none" w:sz="0" w:space="0" w:color="auto"/>
        <w:right w:val="none" w:sz="0" w:space="0" w:color="auto"/>
      </w:divBdr>
    </w:div>
    <w:div w:id="1231237553">
      <w:bodyDiv w:val="1"/>
      <w:marLeft w:val="0"/>
      <w:marRight w:val="0"/>
      <w:marTop w:val="0"/>
      <w:marBottom w:val="0"/>
      <w:divBdr>
        <w:top w:val="none" w:sz="0" w:space="0" w:color="auto"/>
        <w:left w:val="none" w:sz="0" w:space="0" w:color="auto"/>
        <w:bottom w:val="none" w:sz="0" w:space="0" w:color="auto"/>
        <w:right w:val="none" w:sz="0" w:space="0" w:color="auto"/>
      </w:divBdr>
    </w:div>
    <w:div w:id="1258517452">
      <w:bodyDiv w:val="1"/>
      <w:marLeft w:val="0"/>
      <w:marRight w:val="0"/>
      <w:marTop w:val="0"/>
      <w:marBottom w:val="0"/>
      <w:divBdr>
        <w:top w:val="none" w:sz="0" w:space="0" w:color="auto"/>
        <w:left w:val="none" w:sz="0" w:space="0" w:color="auto"/>
        <w:bottom w:val="none" w:sz="0" w:space="0" w:color="auto"/>
        <w:right w:val="none" w:sz="0" w:space="0" w:color="auto"/>
      </w:divBdr>
    </w:div>
    <w:div w:id="1269120383">
      <w:bodyDiv w:val="1"/>
      <w:marLeft w:val="0"/>
      <w:marRight w:val="0"/>
      <w:marTop w:val="0"/>
      <w:marBottom w:val="0"/>
      <w:divBdr>
        <w:top w:val="none" w:sz="0" w:space="0" w:color="auto"/>
        <w:left w:val="none" w:sz="0" w:space="0" w:color="auto"/>
        <w:bottom w:val="none" w:sz="0" w:space="0" w:color="auto"/>
        <w:right w:val="none" w:sz="0" w:space="0" w:color="auto"/>
      </w:divBdr>
    </w:div>
    <w:div w:id="1269855768">
      <w:bodyDiv w:val="1"/>
      <w:marLeft w:val="0"/>
      <w:marRight w:val="0"/>
      <w:marTop w:val="0"/>
      <w:marBottom w:val="0"/>
      <w:divBdr>
        <w:top w:val="none" w:sz="0" w:space="0" w:color="auto"/>
        <w:left w:val="none" w:sz="0" w:space="0" w:color="auto"/>
        <w:bottom w:val="none" w:sz="0" w:space="0" w:color="auto"/>
        <w:right w:val="none" w:sz="0" w:space="0" w:color="auto"/>
      </w:divBdr>
    </w:div>
    <w:div w:id="1305545237">
      <w:bodyDiv w:val="1"/>
      <w:marLeft w:val="0"/>
      <w:marRight w:val="0"/>
      <w:marTop w:val="0"/>
      <w:marBottom w:val="0"/>
      <w:divBdr>
        <w:top w:val="none" w:sz="0" w:space="0" w:color="auto"/>
        <w:left w:val="none" w:sz="0" w:space="0" w:color="auto"/>
        <w:bottom w:val="none" w:sz="0" w:space="0" w:color="auto"/>
        <w:right w:val="none" w:sz="0" w:space="0" w:color="auto"/>
      </w:divBdr>
    </w:div>
    <w:div w:id="1328629559">
      <w:bodyDiv w:val="1"/>
      <w:marLeft w:val="0"/>
      <w:marRight w:val="0"/>
      <w:marTop w:val="0"/>
      <w:marBottom w:val="0"/>
      <w:divBdr>
        <w:top w:val="none" w:sz="0" w:space="0" w:color="auto"/>
        <w:left w:val="none" w:sz="0" w:space="0" w:color="auto"/>
        <w:bottom w:val="none" w:sz="0" w:space="0" w:color="auto"/>
        <w:right w:val="none" w:sz="0" w:space="0" w:color="auto"/>
      </w:divBdr>
    </w:div>
    <w:div w:id="1376858001">
      <w:bodyDiv w:val="1"/>
      <w:marLeft w:val="0"/>
      <w:marRight w:val="0"/>
      <w:marTop w:val="0"/>
      <w:marBottom w:val="0"/>
      <w:divBdr>
        <w:top w:val="none" w:sz="0" w:space="0" w:color="auto"/>
        <w:left w:val="none" w:sz="0" w:space="0" w:color="auto"/>
        <w:bottom w:val="none" w:sz="0" w:space="0" w:color="auto"/>
        <w:right w:val="none" w:sz="0" w:space="0" w:color="auto"/>
      </w:divBdr>
    </w:div>
    <w:div w:id="1392652367">
      <w:bodyDiv w:val="1"/>
      <w:marLeft w:val="0"/>
      <w:marRight w:val="0"/>
      <w:marTop w:val="0"/>
      <w:marBottom w:val="0"/>
      <w:divBdr>
        <w:top w:val="none" w:sz="0" w:space="0" w:color="auto"/>
        <w:left w:val="none" w:sz="0" w:space="0" w:color="auto"/>
        <w:bottom w:val="none" w:sz="0" w:space="0" w:color="auto"/>
        <w:right w:val="none" w:sz="0" w:space="0" w:color="auto"/>
      </w:divBdr>
    </w:div>
    <w:div w:id="1403986694">
      <w:bodyDiv w:val="1"/>
      <w:marLeft w:val="0"/>
      <w:marRight w:val="0"/>
      <w:marTop w:val="0"/>
      <w:marBottom w:val="0"/>
      <w:divBdr>
        <w:top w:val="none" w:sz="0" w:space="0" w:color="auto"/>
        <w:left w:val="none" w:sz="0" w:space="0" w:color="auto"/>
        <w:bottom w:val="none" w:sz="0" w:space="0" w:color="auto"/>
        <w:right w:val="none" w:sz="0" w:space="0" w:color="auto"/>
      </w:divBdr>
    </w:div>
    <w:div w:id="1423332607">
      <w:bodyDiv w:val="1"/>
      <w:marLeft w:val="0"/>
      <w:marRight w:val="0"/>
      <w:marTop w:val="0"/>
      <w:marBottom w:val="0"/>
      <w:divBdr>
        <w:top w:val="none" w:sz="0" w:space="0" w:color="auto"/>
        <w:left w:val="none" w:sz="0" w:space="0" w:color="auto"/>
        <w:bottom w:val="none" w:sz="0" w:space="0" w:color="auto"/>
        <w:right w:val="none" w:sz="0" w:space="0" w:color="auto"/>
      </w:divBdr>
    </w:div>
    <w:div w:id="1432506893">
      <w:bodyDiv w:val="1"/>
      <w:marLeft w:val="0"/>
      <w:marRight w:val="0"/>
      <w:marTop w:val="0"/>
      <w:marBottom w:val="0"/>
      <w:divBdr>
        <w:top w:val="none" w:sz="0" w:space="0" w:color="auto"/>
        <w:left w:val="none" w:sz="0" w:space="0" w:color="auto"/>
        <w:bottom w:val="none" w:sz="0" w:space="0" w:color="auto"/>
        <w:right w:val="none" w:sz="0" w:space="0" w:color="auto"/>
      </w:divBdr>
    </w:div>
    <w:div w:id="1435318696">
      <w:bodyDiv w:val="1"/>
      <w:marLeft w:val="0"/>
      <w:marRight w:val="0"/>
      <w:marTop w:val="0"/>
      <w:marBottom w:val="0"/>
      <w:divBdr>
        <w:top w:val="none" w:sz="0" w:space="0" w:color="auto"/>
        <w:left w:val="none" w:sz="0" w:space="0" w:color="auto"/>
        <w:bottom w:val="none" w:sz="0" w:space="0" w:color="auto"/>
        <w:right w:val="none" w:sz="0" w:space="0" w:color="auto"/>
      </w:divBdr>
    </w:div>
    <w:div w:id="1437795019">
      <w:bodyDiv w:val="1"/>
      <w:marLeft w:val="0"/>
      <w:marRight w:val="0"/>
      <w:marTop w:val="0"/>
      <w:marBottom w:val="0"/>
      <w:divBdr>
        <w:top w:val="none" w:sz="0" w:space="0" w:color="auto"/>
        <w:left w:val="none" w:sz="0" w:space="0" w:color="auto"/>
        <w:bottom w:val="none" w:sz="0" w:space="0" w:color="auto"/>
        <w:right w:val="none" w:sz="0" w:space="0" w:color="auto"/>
      </w:divBdr>
    </w:div>
    <w:div w:id="1438333883">
      <w:bodyDiv w:val="1"/>
      <w:marLeft w:val="0"/>
      <w:marRight w:val="0"/>
      <w:marTop w:val="0"/>
      <w:marBottom w:val="0"/>
      <w:divBdr>
        <w:top w:val="none" w:sz="0" w:space="0" w:color="auto"/>
        <w:left w:val="none" w:sz="0" w:space="0" w:color="auto"/>
        <w:bottom w:val="none" w:sz="0" w:space="0" w:color="auto"/>
        <w:right w:val="none" w:sz="0" w:space="0" w:color="auto"/>
      </w:divBdr>
    </w:div>
    <w:div w:id="1444690653">
      <w:bodyDiv w:val="1"/>
      <w:marLeft w:val="0"/>
      <w:marRight w:val="0"/>
      <w:marTop w:val="0"/>
      <w:marBottom w:val="0"/>
      <w:divBdr>
        <w:top w:val="none" w:sz="0" w:space="0" w:color="auto"/>
        <w:left w:val="none" w:sz="0" w:space="0" w:color="auto"/>
        <w:bottom w:val="none" w:sz="0" w:space="0" w:color="auto"/>
        <w:right w:val="none" w:sz="0" w:space="0" w:color="auto"/>
      </w:divBdr>
    </w:div>
    <w:div w:id="1449423389">
      <w:bodyDiv w:val="1"/>
      <w:marLeft w:val="0"/>
      <w:marRight w:val="0"/>
      <w:marTop w:val="0"/>
      <w:marBottom w:val="0"/>
      <w:divBdr>
        <w:top w:val="none" w:sz="0" w:space="0" w:color="auto"/>
        <w:left w:val="none" w:sz="0" w:space="0" w:color="auto"/>
        <w:bottom w:val="none" w:sz="0" w:space="0" w:color="auto"/>
        <w:right w:val="none" w:sz="0" w:space="0" w:color="auto"/>
      </w:divBdr>
    </w:div>
    <w:div w:id="1487474918">
      <w:bodyDiv w:val="1"/>
      <w:marLeft w:val="0"/>
      <w:marRight w:val="0"/>
      <w:marTop w:val="0"/>
      <w:marBottom w:val="0"/>
      <w:divBdr>
        <w:top w:val="none" w:sz="0" w:space="0" w:color="auto"/>
        <w:left w:val="none" w:sz="0" w:space="0" w:color="auto"/>
        <w:bottom w:val="none" w:sz="0" w:space="0" w:color="auto"/>
        <w:right w:val="none" w:sz="0" w:space="0" w:color="auto"/>
      </w:divBdr>
    </w:div>
    <w:div w:id="1508208889">
      <w:bodyDiv w:val="1"/>
      <w:marLeft w:val="0"/>
      <w:marRight w:val="0"/>
      <w:marTop w:val="0"/>
      <w:marBottom w:val="0"/>
      <w:divBdr>
        <w:top w:val="none" w:sz="0" w:space="0" w:color="auto"/>
        <w:left w:val="none" w:sz="0" w:space="0" w:color="auto"/>
        <w:bottom w:val="none" w:sz="0" w:space="0" w:color="auto"/>
        <w:right w:val="none" w:sz="0" w:space="0" w:color="auto"/>
      </w:divBdr>
    </w:div>
    <w:div w:id="1509980179">
      <w:bodyDiv w:val="1"/>
      <w:marLeft w:val="0"/>
      <w:marRight w:val="0"/>
      <w:marTop w:val="0"/>
      <w:marBottom w:val="0"/>
      <w:divBdr>
        <w:top w:val="none" w:sz="0" w:space="0" w:color="auto"/>
        <w:left w:val="none" w:sz="0" w:space="0" w:color="auto"/>
        <w:bottom w:val="none" w:sz="0" w:space="0" w:color="auto"/>
        <w:right w:val="none" w:sz="0" w:space="0" w:color="auto"/>
      </w:divBdr>
    </w:div>
    <w:div w:id="1617834682">
      <w:bodyDiv w:val="1"/>
      <w:marLeft w:val="0"/>
      <w:marRight w:val="0"/>
      <w:marTop w:val="0"/>
      <w:marBottom w:val="0"/>
      <w:divBdr>
        <w:top w:val="none" w:sz="0" w:space="0" w:color="auto"/>
        <w:left w:val="none" w:sz="0" w:space="0" w:color="auto"/>
        <w:bottom w:val="none" w:sz="0" w:space="0" w:color="auto"/>
        <w:right w:val="none" w:sz="0" w:space="0" w:color="auto"/>
      </w:divBdr>
    </w:div>
    <w:div w:id="1655990328">
      <w:bodyDiv w:val="1"/>
      <w:marLeft w:val="0"/>
      <w:marRight w:val="0"/>
      <w:marTop w:val="0"/>
      <w:marBottom w:val="0"/>
      <w:divBdr>
        <w:top w:val="none" w:sz="0" w:space="0" w:color="auto"/>
        <w:left w:val="none" w:sz="0" w:space="0" w:color="auto"/>
        <w:bottom w:val="none" w:sz="0" w:space="0" w:color="auto"/>
        <w:right w:val="none" w:sz="0" w:space="0" w:color="auto"/>
      </w:divBdr>
    </w:div>
    <w:div w:id="1669014664">
      <w:bodyDiv w:val="1"/>
      <w:marLeft w:val="0"/>
      <w:marRight w:val="0"/>
      <w:marTop w:val="0"/>
      <w:marBottom w:val="0"/>
      <w:divBdr>
        <w:top w:val="none" w:sz="0" w:space="0" w:color="auto"/>
        <w:left w:val="none" w:sz="0" w:space="0" w:color="auto"/>
        <w:bottom w:val="none" w:sz="0" w:space="0" w:color="auto"/>
        <w:right w:val="none" w:sz="0" w:space="0" w:color="auto"/>
      </w:divBdr>
    </w:div>
    <w:div w:id="1738161714">
      <w:bodyDiv w:val="1"/>
      <w:marLeft w:val="0"/>
      <w:marRight w:val="0"/>
      <w:marTop w:val="0"/>
      <w:marBottom w:val="0"/>
      <w:divBdr>
        <w:top w:val="none" w:sz="0" w:space="0" w:color="auto"/>
        <w:left w:val="none" w:sz="0" w:space="0" w:color="auto"/>
        <w:bottom w:val="none" w:sz="0" w:space="0" w:color="auto"/>
        <w:right w:val="none" w:sz="0" w:space="0" w:color="auto"/>
      </w:divBdr>
    </w:div>
    <w:div w:id="1776748815">
      <w:bodyDiv w:val="1"/>
      <w:marLeft w:val="0"/>
      <w:marRight w:val="0"/>
      <w:marTop w:val="0"/>
      <w:marBottom w:val="0"/>
      <w:divBdr>
        <w:top w:val="none" w:sz="0" w:space="0" w:color="auto"/>
        <w:left w:val="none" w:sz="0" w:space="0" w:color="auto"/>
        <w:bottom w:val="none" w:sz="0" w:space="0" w:color="auto"/>
        <w:right w:val="none" w:sz="0" w:space="0" w:color="auto"/>
      </w:divBdr>
    </w:div>
    <w:div w:id="1777555643">
      <w:bodyDiv w:val="1"/>
      <w:marLeft w:val="0"/>
      <w:marRight w:val="0"/>
      <w:marTop w:val="0"/>
      <w:marBottom w:val="0"/>
      <w:divBdr>
        <w:top w:val="none" w:sz="0" w:space="0" w:color="auto"/>
        <w:left w:val="none" w:sz="0" w:space="0" w:color="auto"/>
        <w:bottom w:val="none" w:sz="0" w:space="0" w:color="auto"/>
        <w:right w:val="none" w:sz="0" w:space="0" w:color="auto"/>
      </w:divBdr>
    </w:div>
    <w:div w:id="1779986850">
      <w:bodyDiv w:val="1"/>
      <w:marLeft w:val="0"/>
      <w:marRight w:val="0"/>
      <w:marTop w:val="0"/>
      <w:marBottom w:val="0"/>
      <w:divBdr>
        <w:top w:val="none" w:sz="0" w:space="0" w:color="auto"/>
        <w:left w:val="none" w:sz="0" w:space="0" w:color="auto"/>
        <w:bottom w:val="none" w:sz="0" w:space="0" w:color="auto"/>
        <w:right w:val="none" w:sz="0" w:space="0" w:color="auto"/>
      </w:divBdr>
    </w:div>
    <w:div w:id="1839809020">
      <w:bodyDiv w:val="1"/>
      <w:marLeft w:val="0"/>
      <w:marRight w:val="0"/>
      <w:marTop w:val="0"/>
      <w:marBottom w:val="0"/>
      <w:divBdr>
        <w:top w:val="none" w:sz="0" w:space="0" w:color="auto"/>
        <w:left w:val="none" w:sz="0" w:space="0" w:color="auto"/>
        <w:bottom w:val="none" w:sz="0" w:space="0" w:color="auto"/>
        <w:right w:val="none" w:sz="0" w:space="0" w:color="auto"/>
      </w:divBdr>
    </w:div>
    <w:div w:id="1849977375">
      <w:bodyDiv w:val="1"/>
      <w:marLeft w:val="0"/>
      <w:marRight w:val="0"/>
      <w:marTop w:val="0"/>
      <w:marBottom w:val="0"/>
      <w:divBdr>
        <w:top w:val="none" w:sz="0" w:space="0" w:color="auto"/>
        <w:left w:val="none" w:sz="0" w:space="0" w:color="auto"/>
        <w:bottom w:val="none" w:sz="0" w:space="0" w:color="auto"/>
        <w:right w:val="none" w:sz="0" w:space="0" w:color="auto"/>
      </w:divBdr>
    </w:div>
    <w:div w:id="1859274000">
      <w:bodyDiv w:val="1"/>
      <w:marLeft w:val="0"/>
      <w:marRight w:val="0"/>
      <w:marTop w:val="0"/>
      <w:marBottom w:val="0"/>
      <w:divBdr>
        <w:top w:val="none" w:sz="0" w:space="0" w:color="auto"/>
        <w:left w:val="none" w:sz="0" w:space="0" w:color="auto"/>
        <w:bottom w:val="none" w:sz="0" w:space="0" w:color="auto"/>
        <w:right w:val="none" w:sz="0" w:space="0" w:color="auto"/>
      </w:divBdr>
    </w:div>
    <w:div w:id="1874534859">
      <w:bodyDiv w:val="1"/>
      <w:marLeft w:val="0"/>
      <w:marRight w:val="0"/>
      <w:marTop w:val="0"/>
      <w:marBottom w:val="0"/>
      <w:divBdr>
        <w:top w:val="none" w:sz="0" w:space="0" w:color="auto"/>
        <w:left w:val="none" w:sz="0" w:space="0" w:color="auto"/>
        <w:bottom w:val="none" w:sz="0" w:space="0" w:color="auto"/>
        <w:right w:val="none" w:sz="0" w:space="0" w:color="auto"/>
      </w:divBdr>
    </w:div>
    <w:div w:id="1890653815">
      <w:bodyDiv w:val="1"/>
      <w:marLeft w:val="0"/>
      <w:marRight w:val="0"/>
      <w:marTop w:val="0"/>
      <w:marBottom w:val="0"/>
      <w:divBdr>
        <w:top w:val="none" w:sz="0" w:space="0" w:color="auto"/>
        <w:left w:val="none" w:sz="0" w:space="0" w:color="auto"/>
        <w:bottom w:val="none" w:sz="0" w:space="0" w:color="auto"/>
        <w:right w:val="none" w:sz="0" w:space="0" w:color="auto"/>
      </w:divBdr>
    </w:div>
    <w:div w:id="1957715986">
      <w:bodyDiv w:val="1"/>
      <w:marLeft w:val="0"/>
      <w:marRight w:val="0"/>
      <w:marTop w:val="0"/>
      <w:marBottom w:val="0"/>
      <w:divBdr>
        <w:top w:val="none" w:sz="0" w:space="0" w:color="auto"/>
        <w:left w:val="none" w:sz="0" w:space="0" w:color="auto"/>
        <w:bottom w:val="none" w:sz="0" w:space="0" w:color="auto"/>
        <w:right w:val="none" w:sz="0" w:space="0" w:color="auto"/>
      </w:divBdr>
    </w:div>
    <w:div w:id="1977680654">
      <w:bodyDiv w:val="1"/>
      <w:marLeft w:val="0"/>
      <w:marRight w:val="0"/>
      <w:marTop w:val="0"/>
      <w:marBottom w:val="0"/>
      <w:divBdr>
        <w:top w:val="none" w:sz="0" w:space="0" w:color="auto"/>
        <w:left w:val="none" w:sz="0" w:space="0" w:color="auto"/>
        <w:bottom w:val="none" w:sz="0" w:space="0" w:color="auto"/>
        <w:right w:val="none" w:sz="0" w:space="0" w:color="auto"/>
      </w:divBdr>
    </w:div>
    <w:div w:id="1979145926">
      <w:bodyDiv w:val="1"/>
      <w:marLeft w:val="0"/>
      <w:marRight w:val="0"/>
      <w:marTop w:val="0"/>
      <w:marBottom w:val="0"/>
      <w:divBdr>
        <w:top w:val="none" w:sz="0" w:space="0" w:color="auto"/>
        <w:left w:val="none" w:sz="0" w:space="0" w:color="auto"/>
        <w:bottom w:val="none" w:sz="0" w:space="0" w:color="auto"/>
        <w:right w:val="none" w:sz="0" w:space="0" w:color="auto"/>
      </w:divBdr>
    </w:div>
    <w:div w:id="2074037267">
      <w:bodyDiv w:val="1"/>
      <w:marLeft w:val="0"/>
      <w:marRight w:val="0"/>
      <w:marTop w:val="0"/>
      <w:marBottom w:val="0"/>
      <w:divBdr>
        <w:top w:val="none" w:sz="0" w:space="0" w:color="auto"/>
        <w:left w:val="none" w:sz="0" w:space="0" w:color="auto"/>
        <w:bottom w:val="none" w:sz="0" w:space="0" w:color="auto"/>
        <w:right w:val="none" w:sz="0" w:space="0" w:color="auto"/>
      </w:divBdr>
    </w:div>
    <w:div w:id="2077243172">
      <w:bodyDiv w:val="1"/>
      <w:marLeft w:val="0"/>
      <w:marRight w:val="0"/>
      <w:marTop w:val="0"/>
      <w:marBottom w:val="0"/>
      <w:divBdr>
        <w:top w:val="none" w:sz="0" w:space="0" w:color="auto"/>
        <w:left w:val="none" w:sz="0" w:space="0" w:color="auto"/>
        <w:bottom w:val="none" w:sz="0" w:space="0" w:color="auto"/>
        <w:right w:val="none" w:sz="0" w:space="0" w:color="auto"/>
      </w:divBdr>
    </w:div>
    <w:div w:id="2084716396">
      <w:bodyDiv w:val="1"/>
      <w:marLeft w:val="0"/>
      <w:marRight w:val="0"/>
      <w:marTop w:val="0"/>
      <w:marBottom w:val="0"/>
      <w:divBdr>
        <w:top w:val="none" w:sz="0" w:space="0" w:color="auto"/>
        <w:left w:val="none" w:sz="0" w:space="0" w:color="auto"/>
        <w:bottom w:val="none" w:sz="0" w:space="0" w:color="auto"/>
        <w:right w:val="none" w:sz="0" w:space="0" w:color="auto"/>
      </w:divBdr>
      <w:divsChild>
        <w:div w:id="1791701776">
          <w:marLeft w:val="0"/>
          <w:marRight w:val="0"/>
          <w:marTop w:val="0"/>
          <w:marBottom w:val="0"/>
          <w:divBdr>
            <w:top w:val="none" w:sz="0" w:space="0" w:color="auto"/>
            <w:left w:val="none" w:sz="0" w:space="0" w:color="auto"/>
            <w:bottom w:val="none" w:sz="0" w:space="0" w:color="auto"/>
            <w:right w:val="none" w:sz="0" w:space="0" w:color="auto"/>
          </w:divBdr>
          <w:divsChild>
            <w:div w:id="231504490">
              <w:marLeft w:val="0"/>
              <w:marRight w:val="0"/>
              <w:marTop w:val="0"/>
              <w:marBottom w:val="0"/>
              <w:divBdr>
                <w:top w:val="none" w:sz="0" w:space="0" w:color="auto"/>
                <w:left w:val="none" w:sz="0" w:space="0" w:color="auto"/>
                <w:bottom w:val="none" w:sz="0" w:space="0" w:color="auto"/>
                <w:right w:val="none" w:sz="0" w:space="0" w:color="auto"/>
              </w:divBdr>
            </w:div>
          </w:divsChild>
        </w:div>
        <w:div w:id="2129619709">
          <w:marLeft w:val="-225"/>
          <w:marRight w:val="-225"/>
          <w:marTop w:val="0"/>
          <w:marBottom w:val="0"/>
          <w:divBdr>
            <w:top w:val="none" w:sz="0" w:space="0" w:color="auto"/>
            <w:left w:val="none" w:sz="0" w:space="0" w:color="auto"/>
            <w:bottom w:val="none" w:sz="0" w:space="0" w:color="auto"/>
            <w:right w:val="none" w:sz="0" w:space="0" w:color="auto"/>
          </w:divBdr>
          <w:divsChild>
            <w:div w:id="1010526205">
              <w:marLeft w:val="0"/>
              <w:marRight w:val="0"/>
              <w:marTop w:val="0"/>
              <w:marBottom w:val="0"/>
              <w:divBdr>
                <w:top w:val="none" w:sz="0" w:space="0" w:color="auto"/>
                <w:left w:val="none" w:sz="0" w:space="0" w:color="auto"/>
                <w:bottom w:val="none" w:sz="0" w:space="0" w:color="auto"/>
                <w:right w:val="none" w:sz="0" w:space="0" w:color="auto"/>
              </w:divBdr>
              <w:divsChild>
                <w:div w:id="830604787">
                  <w:marLeft w:val="0"/>
                  <w:marRight w:val="0"/>
                  <w:marTop w:val="0"/>
                  <w:marBottom w:val="0"/>
                  <w:divBdr>
                    <w:top w:val="none" w:sz="0" w:space="0" w:color="auto"/>
                    <w:left w:val="none" w:sz="0" w:space="0" w:color="auto"/>
                    <w:bottom w:val="none" w:sz="0" w:space="0" w:color="auto"/>
                    <w:right w:val="none" w:sz="0" w:space="0" w:color="auto"/>
                  </w:divBdr>
                </w:div>
                <w:div w:id="948702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8379287">
      <w:bodyDiv w:val="1"/>
      <w:marLeft w:val="0"/>
      <w:marRight w:val="0"/>
      <w:marTop w:val="0"/>
      <w:marBottom w:val="0"/>
      <w:divBdr>
        <w:top w:val="none" w:sz="0" w:space="0" w:color="auto"/>
        <w:left w:val="none" w:sz="0" w:space="0" w:color="auto"/>
        <w:bottom w:val="none" w:sz="0" w:space="0" w:color="auto"/>
        <w:right w:val="none" w:sz="0" w:space="0" w:color="auto"/>
      </w:divBdr>
    </w:div>
    <w:div w:id="21392574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jpg"/><Relationship Id="rId18" Type="http://schemas.openxmlformats.org/officeDocument/2006/relationships/image" Target="media/image6.png"/><Relationship Id="rId26" Type="http://schemas.openxmlformats.org/officeDocument/2006/relationships/header" Target="header3.xml"/><Relationship Id="rId3" Type="http://schemas.openxmlformats.org/officeDocument/2006/relationships/customXml" Target="../customXml/item3.xml"/><Relationship Id="rId21" Type="http://schemas.openxmlformats.org/officeDocument/2006/relationships/image" Target="media/image9.jpg"/><Relationship Id="rId7" Type="http://schemas.openxmlformats.org/officeDocument/2006/relationships/settings" Target="settings.xml"/><Relationship Id="rId12" Type="http://schemas.openxmlformats.org/officeDocument/2006/relationships/hyperlink" Target="https://www.geberit.de/planung-installation/kompetenzen/barrierefreies-bauen/" TargetMode="External"/><Relationship Id="rId17" Type="http://schemas.openxmlformats.org/officeDocument/2006/relationships/image" Target="media/image5.jpeg"/><Relationship Id="rId25"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4.jpeg"/><Relationship Id="rId20" Type="http://schemas.openxmlformats.org/officeDocument/2006/relationships/image" Target="media/image8.jpe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geberit.de/service/architektenservice/raum-fuer-inspiration/leuchtfeuer.html" TargetMode="External"/><Relationship Id="rId24"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3.jpg"/><Relationship Id="rId23" Type="http://schemas.openxmlformats.org/officeDocument/2006/relationships/header" Target="header2.xml"/><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7.jp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jpg"/><Relationship Id="rId22" Type="http://schemas.openxmlformats.org/officeDocument/2006/relationships/header" Target="header1.xml"/><Relationship Id="rId27" Type="http://schemas.openxmlformats.org/officeDocument/2006/relationships/footer" Target="footer3.xml"/></Relationships>
</file>

<file path=word/_rels/header2.xml.rels><?xml version="1.0" encoding="UTF-8" standalone="yes"?>
<Relationships xmlns="http://schemas.openxmlformats.org/package/2006/relationships"><Relationship Id="rId1" Type="http://schemas.openxmlformats.org/officeDocument/2006/relationships/image" Target="media/image10.png"/></Relationships>
</file>

<file path=word/_rels/header3.xml.rels><?xml version="1.0" encoding="UTF-8" standalone="yes"?>
<Relationships xmlns="http://schemas.openxmlformats.org/package/2006/relationships"><Relationship Id="rId1" Type="http://schemas.openxmlformats.org/officeDocument/2006/relationships/image" Target="media/image1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reol\Desktop\Template%20Press%20Release.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22FC1EBB58DE5B42B9E3440FB85B4AB2" ma:contentTypeVersion="13" ma:contentTypeDescription="Ein neues Dokument erstellen." ma:contentTypeScope="" ma:versionID="aa1cf69803271aa4b9702916c5d4a680">
  <xsd:schema xmlns:xsd="http://www.w3.org/2001/XMLSchema" xmlns:xs="http://www.w3.org/2001/XMLSchema" xmlns:p="http://schemas.microsoft.com/office/2006/metadata/properties" xmlns:ns2="b0fe65ba-084b-4881-a7ea-fff7605e697a" xmlns:ns3="6de509d6-b384-4463-a116-3aafac801bf6" targetNamespace="http://schemas.microsoft.com/office/2006/metadata/properties" ma:root="true" ma:fieldsID="e3006f2acb9989db1afbbf40c19f8858" ns2:_="" ns3:_="">
    <xsd:import namespace="b0fe65ba-084b-4881-a7ea-fff7605e697a"/>
    <xsd:import namespace="6de509d6-b384-4463-a116-3aafac801bf6"/>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AutoKeyPoints" minOccurs="0"/>
                <xsd:element ref="ns2:MediaServiceKeyPoints" minOccurs="0"/>
                <xsd:element ref="ns2:MediaServiceLoca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0fe65ba-084b-4881-a7ea-fff7605e69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6de509d6-b384-4463-a116-3aafac801bf6" elementFormDefault="qualified">
    <xsd:import namespace="http://schemas.microsoft.com/office/2006/documentManagement/types"/>
    <xsd:import namespace="http://schemas.microsoft.com/office/infopath/2007/PartnerControls"/>
    <xsd:element name="SharedWithUsers" ma:index="15"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3B87B2F-F3D1-402D-A6EC-D55F3239FB10}">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2795BD6D-417F-442C-A842-EF5CB5A98C3B}">
  <ds:schemaRefs>
    <ds:schemaRef ds:uri="http://schemas.openxmlformats.org/officeDocument/2006/bibliography"/>
  </ds:schemaRefs>
</ds:datastoreItem>
</file>

<file path=customXml/itemProps3.xml><?xml version="1.0" encoding="utf-8"?>
<ds:datastoreItem xmlns:ds="http://schemas.openxmlformats.org/officeDocument/2006/customXml" ds:itemID="{DAEB5B90-A24D-4117-9F11-E4D1C39B01B3}">
  <ds:schemaRefs>
    <ds:schemaRef ds:uri="http://schemas.microsoft.com/sharepoint/v3/contenttype/forms"/>
  </ds:schemaRefs>
</ds:datastoreItem>
</file>

<file path=customXml/itemProps4.xml><?xml version="1.0" encoding="utf-8"?>
<ds:datastoreItem xmlns:ds="http://schemas.openxmlformats.org/officeDocument/2006/customXml" ds:itemID="{92CA8885-61B3-4540-A0C0-A4DCF62015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0fe65ba-084b-4881-a7ea-fff7605e697a"/>
    <ds:schemaRef ds:uri="6de509d6-b384-4463-a116-3aafac801bf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Template Press Release</Template>
  <TotalTime>0</TotalTime>
  <Pages>6</Pages>
  <Words>1453</Words>
  <Characters>9156</Characters>
  <Application>Microsoft Office Word</Application>
  <DocSecurity>0</DocSecurity>
  <Lines>76</Lines>
  <Paragraphs>21</Paragraphs>
  <ScaleCrop>false</ScaleCrop>
  <HeadingPairs>
    <vt:vector size="2" baseType="variant">
      <vt:variant>
        <vt:lpstr>Titel</vt:lpstr>
      </vt:variant>
      <vt:variant>
        <vt:i4>1</vt:i4>
      </vt:variant>
    </vt:vector>
  </HeadingPairs>
  <TitlesOfParts>
    <vt:vector size="1" baseType="lpstr">
      <vt:lpstr/>
    </vt:vector>
  </TitlesOfParts>
  <Manager/>
  <Company>Geberit</Company>
  <LinksUpToDate>false</LinksUpToDate>
  <CharactersWithSpaces>10588</CharactersWithSpaces>
  <SharedDoc>false</SharedDoc>
  <HyperlinkBase/>
  <HLinks>
    <vt:vector size="12" baseType="variant">
      <vt:variant>
        <vt:i4>458767</vt:i4>
      </vt:variant>
      <vt:variant>
        <vt:i4>3</vt:i4>
      </vt:variant>
      <vt:variant>
        <vt:i4>0</vt:i4>
      </vt:variant>
      <vt:variant>
        <vt:i4>5</vt:i4>
      </vt:variant>
      <vt:variant>
        <vt:lpwstr>https://www.geberit.de/planung-installation/kompetenzen/barrierefreies-bauen/</vt:lpwstr>
      </vt:variant>
      <vt:variant>
        <vt:lpwstr/>
      </vt:variant>
      <vt:variant>
        <vt:i4>1179671</vt:i4>
      </vt:variant>
      <vt:variant>
        <vt:i4>0</vt:i4>
      </vt:variant>
      <vt:variant>
        <vt:i4>0</vt:i4>
      </vt:variant>
      <vt:variant>
        <vt:i4>5</vt:i4>
      </vt:variant>
      <vt:variant>
        <vt:lpwstr>https://www.geberit.de/service/architektenservice/raum-fuer-inspiration/leuchtfeuer.html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Olaf Grewe</dc:creator>
  <cp:keywords/>
  <dc:description/>
  <cp:lastModifiedBy>Stefanie Keller</cp:lastModifiedBy>
  <cp:revision>250</cp:revision>
  <cp:lastPrinted>2018-12-06T05:36:00Z</cp:lastPrinted>
  <dcterms:created xsi:type="dcterms:W3CDTF">2021-11-17T09:03:00Z</dcterms:created>
  <dcterms:modified xsi:type="dcterms:W3CDTF">2022-01-14T14:32:00Z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583d9081-ff0c-403e-9495-6ce7896734ce_Enabled">
    <vt:lpwstr>true</vt:lpwstr>
  </property>
  <property fmtid="{D5CDD505-2E9C-101B-9397-08002B2CF9AE}" pid="3" name="MSIP_Label_583d9081-ff0c-403e-9495-6ce7896734ce_SetDate">
    <vt:lpwstr>2021-04-16T07:51:05Z</vt:lpwstr>
  </property>
  <property fmtid="{D5CDD505-2E9C-101B-9397-08002B2CF9AE}" pid="4" name="MSIP_Label_583d9081-ff0c-403e-9495-6ce7896734ce_Method">
    <vt:lpwstr>Standard</vt:lpwstr>
  </property>
  <property fmtid="{D5CDD505-2E9C-101B-9397-08002B2CF9AE}" pid="5" name="MSIP_Label_583d9081-ff0c-403e-9495-6ce7896734ce_Name">
    <vt:lpwstr>583d9081-ff0c-403e-9495-6ce7896734ce</vt:lpwstr>
  </property>
  <property fmtid="{D5CDD505-2E9C-101B-9397-08002B2CF9AE}" pid="6" name="MSIP_Label_583d9081-ff0c-403e-9495-6ce7896734ce_SiteId">
    <vt:lpwstr>49c79685-7e11-437a-bb25-eba58fc041f5</vt:lpwstr>
  </property>
  <property fmtid="{D5CDD505-2E9C-101B-9397-08002B2CF9AE}" pid="7" name="MSIP_Label_583d9081-ff0c-403e-9495-6ce7896734ce_ActionId">
    <vt:lpwstr/>
  </property>
  <property fmtid="{D5CDD505-2E9C-101B-9397-08002B2CF9AE}" pid="8" name="MSIP_Label_583d9081-ff0c-403e-9495-6ce7896734ce_ContentBits">
    <vt:lpwstr>0</vt:lpwstr>
  </property>
  <property fmtid="{D5CDD505-2E9C-101B-9397-08002B2CF9AE}" pid="9" name="ContentTypeId">
    <vt:lpwstr>0x01010022FC1EBB58DE5B42B9E3440FB85B4AB2</vt:lpwstr>
  </property>
</Properties>
</file>