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E8D4BC" w14:textId="61F2CFC5" w:rsidR="00582BB2" w:rsidRPr="009564AC" w:rsidRDefault="000065AC" w:rsidP="00582BB2">
      <w:pPr>
        <w:pStyle w:val="KeinLeerraum"/>
        <w:spacing w:before="480"/>
        <w:rPr>
          <w:noProof/>
          <w:lang w:val="de-DE"/>
        </w:rPr>
      </w:pPr>
      <w:r>
        <w:rPr>
          <w:noProof/>
          <w:lang w:val="de-DE"/>
        </w:rPr>
        <w:t xml:space="preserve">Hier sichern </w:t>
      </w:r>
      <w:r w:rsidR="00621F68">
        <w:rPr>
          <w:noProof/>
          <w:lang w:val="de-DE"/>
        </w:rPr>
        <w:t xml:space="preserve">sich </w:t>
      </w:r>
      <w:r w:rsidR="0043259F">
        <w:rPr>
          <w:noProof/>
          <w:lang w:val="de-DE"/>
        </w:rPr>
        <w:t>Installateure</w:t>
      </w:r>
      <w:r w:rsidR="00621F68">
        <w:rPr>
          <w:noProof/>
          <w:lang w:val="de-DE"/>
        </w:rPr>
        <w:t xml:space="preserve"> ihren Wissensvorsprung</w:t>
      </w:r>
    </w:p>
    <w:p w14:paraId="1535EC2B" w14:textId="2AC323FA" w:rsidR="00582BB2" w:rsidRPr="009564AC" w:rsidRDefault="007F2EDF" w:rsidP="00582BB2">
      <w:pPr>
        <w:pStyle w:val="berschrift1"/>
        <w:rPr>
          <w:lang w:val="de-DE"/>
        </w:rPr>
      </w:pPr>
      <w:r w:rsidRPr="009564AC">
        <w:rPr>
          <w:lang w:val="de-DE"/>
        </w:rPr>
        <w:t xml:space="preserve">Geberit </w:t>
      </w:r>
      <w:proofErr w:type="spellStart"/>
      <w:r w:rsidR="006A11C1">
        <w:rPr>
          <w:lang w:val="de-DE"/>
        </w:rPr>
        <w:t>NahDran</w:t>
      </w:r>
      <w:proofErr w:type="spellEnd"/>
      <w:r w:rsidR="007B6D65">
        <w:rPr>
          <w:lang w:val="de-DE"/>
        </w:rPr>
        <w:t xml:space="preserve"> </w:t>
      </w:r>
      <w:r w:rsidR="00972672">
        <w:rPr>
          <w:lang w:val="de-DE"/>
        </w:rPr>
        <w:t>Tour</w:t>
      </w:r>
      <w:r w:rsidR="001C6190" w:rsidRPr="009564AC">
        <w:rPr>
          <w:lang w:val="de-DE"/>
        </w:rPr>
        <w:t xml:space="preserve"> </w:t>
      </w:r>
      <w:r w:rsidRPr="009564AC">
        <w:rPr>
          <w:lang w:val="de-DE"/>
        </w:rPr>
        <w:t>202</w:t>
      </w:r>
      <w:r w:rsidR="006A11C1">
        <w:rPr>
          <w:lang w:val="de-DE"/>
        </w:rPr>
        <w:t>3</w:t>
      </w:r>
      <w:r w:rsidR="007709A9">
        <w:rPr>
          <w:lang w:val="de-DE"/>
        </w:rPr>
        <w:t xml:space="preserve"> erfolgreich gestartet</w:t>
      </w:r>
      <w:r w:rsidR="00C80D7B" w:rsidRPr="009564AC">
        <w:rPr>
          <w:lang w:val="de-DE"/>
        </w:rPr>
        <w:t xml:space="preserve">: </w:t>
      </w:r>
      <w:r w:rsidR="00042E9D">
        <w:rPr>
          <w:lang w:val="de-DE"/>
        </w:rPr>
        <w:t>l</w:t>
      </w:r>
      <w:r w:rsidR="00452FF8" w:rsidRPr="009564AC">
        <w:rPr>
          <w:lang w:val="de-DE"/>
        </w:rPr>
        <w:t xml:space="preserve">ive </w:t>
      </w:r>
      <w:r w:rsidR="008B194A" w:rsidRPr="009564AC">
        <w:rPr>
          <w:lang w:val="de-DE"/>
        </w:rPr>
        <w:t xml:space="preserve">in </w:t>
      </w:r>
      <w:r w:rsidR="00D91DB7">
        <w:rPr>
          <w:lang w:val="de-DE"/>
        </w:rPr>
        <w:t>vielen</w:t>
      </w:r>
      <w:r w:rsidR="008B194A" w:rsidRPr="009564AC">
        <w:rPr>
          <w:lang w:val="de-DE"/>
        </w:rPr>
        <w:t xml:space="preserve"> Städten</w:t>
      </w:r>
      <w:r w:rsidR="00406712">
        <w:rPr>
          <w:lang w:val="de-DE"/>
        </w:rPr>
        <w:t xml:space="preserve"> Deutschlands</w:t>
      </w:r>
    </w:p>
    <w:p w14:paraId="50B1E61E" w14:textId="7696970E" w:rsidR="00582BB2" w:rsidRPr="009564AC" w:rsidRDefault="00582BB2" w:rsidP="00582BB2">
      <w:pPr>
        <w:pStyle w:val="Kopfzeile"/>
        <w:rPr>
          <w:rStyle w:val="Hervorhebung"/>
          <w:szCs w:val="20"/>
        </w:rPr>
      </w:pPr>
      <w:r w:rsidRPr="009564AC">
        <w:rPr>
          <w:rStyle w:val="Hervorhebung"/>
          <w:szCs w:val="20"/>
        </w:rPr>
        <w:t xml:space="preserve">Geberit Vertriebs GmbH, Pfullendorf, </w:t>
      </w:r>
      <w:r w:rsidR="007A2354">
        <w:rPr>
          <w:rStyle w:val="Hervorhebung"/>
          <w:szCs w:val="20"/>
        </w:rPr>
        <w:t>Februar</w:t>
      </w:r>
      <w:r w:rsidRPr="009564AC">
        <w:rPr>
          <w:rStyle w:val="Hervorhebung"/>
          <w:szCs w:val="20"/>
        </w:rPr>
        <w:t xml:space="preserve"> 202</w:t>
      </w:r>
      <w:r w:rsidR="007D6749">
        <w:rPr>
          <w:rStyle w:val="Hervorhebung"/>
          <w:szCs w:val="20"/>
        </w:rPr>
        <w:t>3</w:t>
      </w:r>
    </w:p>
    <w:p w14:paraId="4A50DD92" w14:textId="147CE321" w:rsidR="00836F4D" w:rsidRDefault="00BE6D43" w:rsidP="00AE6346">
      <w:pPr>
        <w:pStyle w:val="Titel"/>
        <w:rPr>
          <w:bCs/>
          <w:lang w:val="de-DE"/>
        </w:rPr>
      </w:pPr>
      <w:r>
        <w:rPr>
          <w:bCs/>
          <w:lang w:val="de-DE"/>
        </w:rPr>
        <w:t>Die</w:t>
      </w:r>
      <w:r w:rsidR="00B12CB6" w:rsidRPr="009564AC">
        <w:rPr>
          <w:bCs/>
          <w:lang w:val="de-DE"/>
        </w:rPr>
        <w:t xml:space="preserve"> Geberit </w:t>
      </w:r>
      <w:proofErr w:type="spellStart"/>
      <w:r>
        <w:rPr>
          <w:bCs/>
          <w:lang w:val="de-DE"/>
        </w:rPr>
        <w:t>NahDran</w:t>
      </w:r>
      <w:proofErr w:type="spellEnd"/>
      <w:r>
        <w:rPr>
          <w:bCs/>
          <w:lang w:val="de-DE"/>
        </w:rPr>
        <w:t xml:space="preserve"> Tour</w:t>
      </w:r>
      <w:r w:rsidR="00B12CB6" w:rsidRPr="009564AC">
        <w:rPr>
          <w:bCs/>
          <w:lang w:val="de-DE"/>
        </w:rPr>
        <w:t xml:space="preserve"> </w:t>
      </w:r>
      <w:r>
        <w:rPr>
          <w:bCs/>
          <w:lang w:val="de-DE"/>
        </w:rPr>
        <w:t>ist</w:t>
      </w:r>
      <w:r w:rsidR="00B12CB6" w:rsidRPr="009564AC">
        <w:rPr>
          <w:bCs/>
          <w:lang w:val="de-DE"/>
        </w:rPr>
        <w:t xml:space="preserve"> </w:t>
      </w:r>
      <w:r>
        <w:rPr>
          <w:bCs/>
          <w:lang w:val="de-DE"/>
        </w:rPr>
        <w:t xml:space="preserve">der </w:t>
      </w:r>
      <w:r w:rsidR="00B12CB6" w:rsidRPr="009564AC">
        <w:rPr>
          <w:bCs/>
          <w:lang w:val="de-DE"/>
        </w:rPr>
        <w:t>Treffpunkt der Sanitärbranche</w:t>
      </w:r>
      <w:r w:rsidR="00C67FDB">
        <w:rPr>
          <w:bCs/>
          <w:lang w:val="de-DE"/>
        </w:rPr>
        <w:t>.</w:t>
      </w:r>
      <w:r w:rsidR="008F1D1B">
        <w:rPr>
          <w:bCs/>
          <w:lang w:val="de-DE"/>
        </w:rPr>
        <w:t xml:space="preserve"> </w:t>
      </w:r>
      <w:r w:rsidR="00C956E1">
        <w:t xml:space="preserve">Hier ist </w:t>
      </w:r>
      <w:r w:rsidR="00C956E1">
        <w:rPr>
          <w:bCs/>
          <w:lang w:val="de-DE"/>
        </w:rPr>
        <w:t>d</w:t>
      </w:r>
      <w:r w:rsidR="00835D4B">
        <w:rPr>
          <w:bCs/>
          <w:lang w:val="de-DE"/>
        </w:rPr>
        <w:t>er</w:t>
      </w:r>
      <w:r w:rsidR="008D7156">
        <w:rPr>
          <w:bCs/>
          <w:lang w:val="de-DE"/>
        </w:rPr>
        <w:t xml:space="preserve"> </w:t>
      </w:r>
      <w:r w:rsidR="008D7156" w:rsidRPr="00F82A71">
        <w:t xml:space="preserve">Marktführer für </w:t>
      </w:r>
      <w:r w:rsidR="008D7156" w:rsidRPr="009323FB">
        <w:t xml:space="preserve">Sanitärprodukte </w:t>
      </w:r>
      <w:r w:rsidR="008D7156" w:rsidRPr="00DB2EEC">
        <w:t>räumlich</w:t>
      </w:r>
      <w:r w:rsidR="000C1D92">
        <w:t xml:space="preserve"> und</w:t>
      </w:r>
      <w:r w:rsidR="008D7156" w:rsidRPr="00DB2EEC">
        <w:t xml:space="preserve"> inhaltlich </w:t>
      </w:r>
      <w:r w:rsidR="000C1D92">
        <w:t xml:space="preserve">ganz </w:t>
      </w:r>
      <w:r w:rsidR="008D7156" w:rsidRPr="00DB2EEC">
        <w:t>nah dran am Tagesgeschäft von Installateuren</w:t>
      </w:r>
      <w:r w:rsidR="00DD568C">
        <w:t xml:space="preserve">, die sich </w:t>
      </w:r>
      <w:r w:rsidR="00EE2127">
        <w:t xml:space="preserve">live vor Ort </w:t>
      </w:r>
      <w:r w:rsidR="00C67FDB">
        <w:rPr>
          <w:bCs/>
          <w:lang w:val="de-DE"/>
        </w:rPr>
        <w:t>ihren Wissensvorsprung</w:t>
      </w:r>
      <w:r w:rsidR="00DD568C">
        <w:rPr>
          <w:bCs/>
          <w:lang w:val="de-DE"/>
        </w:rPr>
        <w:t xml:space="preserve"> sichern</w:t>
      </w:r>
      <w:r w:rsidR="00EE2127">
        <w:rPr>
          <w:bCs/>
          <w:lang w:val="de-DE"/>
        </w:rPr>
        <w:t xml:space="preserve"> können</w:t>
      </w:r>
      <w:r w:rsidR="00C67FDB" w:rsidRPr="009564AC">
        <w:rPr>
          <w:bCs/>
          <w:lang w:val="de-DE"/>
        </w:rPr>
        <w:t xml:space="preserve">. </w:t>
      </w:r>
      <w:r w:rsidR="00E90B23">
        <w:rPr>
          <w:bCs/>
          <w:lang w:val="de-DE"/>
        </w:rPr>
        <w:t>Auf den</w:t>
      </w:r>
      <w:r w:rsidR="00B9052F" w:rsidRPr="009564AC">
        <w:rPr>
          <w:bCs/>
          <w:lang w:val="de-DE"/>
        </w:rPr>
        <w:t xml:space="preserve"> </w:t>
      </w:r>
      <w:r w:rsidR="009C428D">
        <w:rPr>
          <w:bCs/>
          <w:lang w:val="de-DE"/>
        </w:rPr>
        <w:t xml:space="preserve">deutschlandweit </w:t>
      </w:r>
      <w:r w:rsidR="00E90B23">
        <w:rPr>
          <w:bCs/>
          <w:lang w:val="de-DE"/>
        </w:rPr>
        <w:t xml:space="preserve">über 100 </w:t>
      </w:r>
      <w:r w:rsidR="00786C1B">
        <w:rPr>
          <w:bCs/>
          <w:lang w:val="de-DE"/>
        </w:rPr>
        <w:t>V</w:t>
      </w:r>
      <w:r w:rsidR="00B9052F" w:rsidRPr="009564AC">
        <w:rPr>
          <w:bCs/>
          <w:lang w:val="de-DE"/>
        </w:rPr>
        <w:t xml:space="preserve">eranstaltungen </w:t>
      </w:r>
      <w:r w:rsidR="00451D7C">
        <w:t>kann</w:t>
      </w:r>
      <w:r w:rsidR="00C54E09" w:rsidRPr="00DB2EEC">
        <w:t xml:space="preserve"> das Fachpublikum </w:t>
      </w:r>
      <w:r w:rsidR="007C035B" w:rsidRPr="00C1205A">
        <w:t>bis</w:t>
      </w:r>
      <w:r w:rsidR="009C428D" w:rsidRPr="00C1205A">
        <w:rPr>
          <w:bCs/>
          <w:lang w:val="de-DE"/>
        </w:rPr>
        <w:t xml:space="preserve"> März 2023</w:t>
      </w:r>
      <w:r w:rsidR="004F0FF2">
        <w:rPr>
          <w:bCs/>
          <w:lang w:val="de-DE"/>
        </w:rPr>
        <w:t xml:space="preserve"> </w:t>
      </w:r>
      <w:r w:rsidR="00C54E09" w:rsidRPr="00DB2EEC">
        <w:t>die Geberit Neuheiten erleben</w:t>
      </w:r>
      <w:r w:rsidR="00471FB4">
        <w:t xml:space="preserve"> – </w:t>
      </w:r>
      <w:r w:rsidR="00471FB4" w:rsidRPr="00DB2EEC">
        <w:t>noch vor der ISH</w:t>
      </w:r>
      <w:r w:rsidR="00344A54">
        <w:t>.</w:t>
      </w:r>
      <w:r w:rsidR="008D7156" w:rsidRPr="00DB2EEC">
        <w:t xml:space="preserve"> </w:t>
      </w:r>
      <w:r w:rsidR="00344A54">
        <w:t xml:space="preserve">An </w:t>
      </w:r>
      <w:r w:rsidR="008D7156" w:rsidRPr="00DB2EEC">
        <w:t xml:space="preserve">zahlreichen Montagetischen </w:t>
      </w:r>
      <w:r w:rsidR="009648D3">
        <w:t xml:space="preserve">und dank vieler Produkt-Exponate </w:t>
      </w:r>
      <w:r w:rsidR="00576DE3">
        <w:t>haben</w:t>
      </w:r>
      <w:r w:rsidR="00344A54">
        <w:t xml:space="preserve"> </w:t>
      </w:r>
      <w:r w:rsidR="00DA1DD1">
        <w:t xml:space="preserve">Installateure </w:t>
      </w:r>
      <w:r w:rsidR="00576DE3">
        <w:t xml:space="preserve">die Gelegenheit, sich </w:t>
      </w:r>
      <w:r w:rsidR="008D7156" w:rsidRPr="00DB2EEC">
        <w:t xml:space="preserve">von den </w:t>
      </w:r>
      <w:r w:rsidR="00D37474">
        <w:t xml:space="preserve">neuen Geberit </w:t>
      </w:r>
      <w:r w:rsidR="008D7156" w:rsidRPr="00DB2EEC">
        <w:t xml:space="preserve">Lösungen </w:t>
      </w:r>
      <w:r w:rsidR="006203EE" w:rsidRPr="00DB2EEC">
        <w:t xml:space="preserve">selbst </w:t>
      </w:r>
      <w:r w:rsidR="00576DE3">
        <w:t xml:space="preserve">zu </w:t>
      </w:r>
      <w:r w:rsidR="008D7156" w:rsidRPr="00DB2EEC">
        <w:t>überzeugen und sich mit Branchenkollegen aus</w:t>
      </w:r>
      <w:r w:rsidR="00576DE3">
        <w:t>zu</w:t>
      </w:r>
      <w:r w:rsidR="008D7156" w:rsidRPr="00DB2EEC">
        <w:t xml:space="preserve">tauschen. </w:t>
      </w:r>
      <w:r w:rsidR="00F9669C" w:rsidRPr="009564AC">
        <w:rPr>
          <w:bCs/>
          <w:lang w:val="de-DE"/>
        </w:rPr>
        <w:t xml:space="preserve">Aufgrund der </w:t>
      </w:r>
      <w:r w:rsidR="00614C2A" w:rsidRPr="009564AC">
        <w:rPr>
          <w:bCs/>
          <w:lang w:val="de-DE"/>
        </w:rPr>
        <w:t>großen Resonanz</w:t>
      </w:r>
      <w:r w:rsidR="00F9669C" w:rsidRPr="009564AC">
        <w:rPr>
          <w:bCs/>
          <w:lang w:val="de-DE"/>
        </w:rPr>
        <w:t xml:space="preserve"> sind die Plätze a</w:t>
      </w:r>
      <w:r w:rsidR="001A1E05" w:rsidRPr="009564AC">
        <w:rPr>
          <w:bCs/>
          <w:lang w:val="de-DE"/>
        </w:rPr>
        <w:t xml:space="preserve">n </w:t>
      </w:r>
      <w:r w:rsidR="00F9669C" w:rsidRPr="009564AC">
        <w:rPr>
          <w:bCs/>
          <w:lang w:val="de-DE"/>
        </w:rPr>
        <w:t xml:space="preserve">den </w:t>
      </w:r>
      <w:r w:rsidR="001A1E05" w:rsidRPr="009564AC">
        <w:rPr>
          <w:bCs/>
          <w:lang w:val="de-DE"/>
        </w:rPr>
        <w:t>Standort</w:t>
      </w:r>
      <w:r w:rsidR="00F9669C" w:rsidRPr="009564AC">
        <w:rPr>
          <w:bCs/>
          <w:lang w:val="de-DE"/>
        </w:rPr>
        <w:t>en begrenzt</w:t>
      </w:r>
      <w:r w:rsidR="00576DE3">
        <w:rPr>
          <w:bCs/>
          <w:lang w:val="de-DE"/>
        </w:rPr>
        <w:t xml:space="preserve">, </w:t>
      </w:r>
      <w:r w:rsidR="00EF74FA" w:rsidRPr="009564AC">
        <w:rPr>
          <w:bCs/>
          <w:lang w:val="de-DE"/>
        </w:rPr>
        <w:t xml:space="preserve">die Anmeldung </w:t>
      </w:r>
      <w:r w:rsidR="00576DE3">
        <w:rPr>
          <w:bCs/>
          <w:lang w:val="de-DE"/>
        </w:rPr>
        <w:t xml:space="preserve">ist noch </w:t>
      </w:r>
      <w:r w:rsidR="00EF74FA" w:rsidRPr="009564AC">
        <w:rPr>
          <w:bCs/>
          <w:lang w:val="de-DE"/>
        </w:rPr>
        <w:t>möglich unter</w:t>
      </w:r>
      <w:r w:rsidR="0096290D">
        <w:rPr>
          <w:bCs/>
          <w:lang w:val="de-DE"/>
        </w:rPr>
        <w:t>:</w:t>
      </w:r>
      <w:r w:rsidR="0008306E">
        <w:rPr>
          <w:bCs/>
          <w:lang w:val="de-DE"/>
        </w:rPr>
        <w:t xml:space="preserve"> </w:t>
      </w:r>
      <w:hyperlink r:id="rId11" w:history="1">
        <w:r w:rsidR="0096290D" w:rsidRPr="007A2354">
          <w:rPr>
            <w:rStyle w:val="Hyperlink"/>
            <w:bCs/>
          </w:rPr>
          <w:t>www.geberit.de/nahdran</w:t>
        </w:r>
      </w:hyperlink>
    </w:p>
    <w:p w14:paraId="1362BD10" w14:textId="471FC268" w:rsidR="00CC6BCC" w:rsidRPr="00C1205A" w:rsidRDefault="00C92A33" w:rsidP="00EA2EF8">
      <w:pPr>
        <w:pStyle w:val="Titel"/>
        <w:rPr>
          <w:b w:val="0"/>
          <w:szCs w:val="20"/>
          <w:lang w:val="de-DE"/>
        </w:rPr>
      </w:pPr>
      <w:r>
        <w:rPr>
          <w:b w:val="0"/>
          <w:lang w:val="de-DE"/>
        </w:rPr>
        <w:t xml:space="preserve">Die Geberit </w:t>
      </w:r>
      <w:proofErr w:type="spellStart"/>
      <w:r>
        <w:rPr>
          <w:b w:val="0"/>
          <w:lang w:val="de-DE"/>
        </w:rPr>
        <w:t>NahDran</w:t>
      </w:r>
      <w:proofErr w:type="spellEnd"/>
      <w:r>
        <w:rPr>
          <w:b w:val="0"/>
          <w:lang w:val="de-DE"/>
        </w:rPr>
        <w:t xml:space="preserve"> </w:t>
      </w:r>
      <w:r w:rsidRPr="007A2354">
        <w:rPr>
          <w:b w:val="0"/>
          <w:lang w:val="de-DE"/>
        </w:rPr>
        <w:t xml:space="preserve">Tour </w:t>
      </w:r>
      <w:r w:rsidR="00080C01" w:rsidRPr="007A2354">
        <w:rPr>
          <w:b w:val="0"/>
          <w:lang w:val="de-DE"/>
        </w:rPr>
        <w:t xml:space="preserve">ist </w:t>
      </w:r>
      <w:r w:rsidR="00C1205A" w:rsidRPr="007A2354">
        <w:rPr>
          <w:b w:val="0"/>
          <w:lang w:val="de-DE"/>
        </w:rPr>
        <w:t>Mitte</w:t>
      </w:r>
      <w:r w:rsidR="004C4914" w:rsidRPr="007A2354">
        <w:rPr>
          <w:b w:val="0"/>
          <w:lang w:val="de-DE"/>
        </w:rPr>
        <w:t xml:space="preserve"> Januar </w:t>
      </w:r>
      <w:r w:rsidRPr="007A2354">
        <w:rPr>
          <w:b w:val="0"/>
          <w:lang w:val="de-DE"/>
        </w:rPr>
        <w:t xml:space="preserve">2023 </w:t>
      </w:r>
      <w:r w:rsidR="00080C01" w:rsidRPr="007A2354">
        <w:rPr>
          <w:b w:val="0"/>
          <w:lang w:val="de-DE"/>
        </w:rPr>
        <w:t>gestartet</w:t>
      </w:r>
      <w:r w:rsidRPr="007A2354">
        <w:rPr>
          <w:b w:val="0"/>
          <w:lang w:val="de-DE"/>
        </w:rPr>
        <w:t>.</w:t>
      </w:r>
      <w:r>
        <w:rPr>
          <w:b w:val="0"/>
          <w:lang w:val="de-DE"/>
        </w:rPr>
        <w:t xml:space="preserve"> </w:t>
      </w:r>
      <w:r w:rsidR="00080C01">
        <w:rPr>
          <w:b w:val="0"/>
          <w:lang w:val="de-DE"/>
        </w:rPr>
        <w:t>Bis heute haben d</w:t>
      </w:r>
      <w:r>
        <w:rPr>
          <w:b w:val="0"/>
          <w:lang w:val="de-DE"/>
        </w:rPr>
        <w:t xml:space="preserve">ie Termine </w:t>
      </w:r>
      <w:r w:rsidR="004C4914" w:rsidRPr="009564AC">
        <w:rPr>
          <w:b w:val="0"/>
          <w:lang w:val="de-DE"/>
        </w:rPr>
        <w:t xml:space="preserve">bereits </w:t>
      </w:r>
      <w:r w:rsidR="00C54348" w:rsidRPr="009564AC">
        <w:rPr>
          <w:b w:val="0"/>
          <w:lang w:val="de-DE"/>
        </w:rPr>
        <w:t>mehrere tausend</w:t>
      </w:r>
      <w:r w:rsidR="004C4914" w:rsidRPr="009564AC">
        <w:rPr>
          <w:b w:val="0"/>
          <w:lang w:val="de-DE"/>
        </w:rPr>
        <w:t xml:space="preserve"> </w:t>
      </w:r>
      <w:r w:rsidR="00241831">
        <w:rPr>
          <w:b w:val="0"/>
          <w:lang w:val="de-DE"/>
        </w:rPr>
        <w:t>Teilnehmer</w:t>
      </w:r>
      <w:r>
        <w:rPr>
          <w:b w:val="0"/>
          <w:lang w:val="de-DE"/>
        </w:rPr>
        <w:t xml:space="preserve"> überzeugt</w:t>
      </w:r>
      <w:r w:rsidR="00AB45E9">
        <w:rPr>
          <w:b w:val="0"/>
          <w:lang w:val="de-DE"/>
        </w:rPr>
        <w:t>.</w:t>
      </w:r>
      <w:r w:rsidR="0062530A" w:rsidRPr="009564AC">
        <w:rPr>
          <w:b w:val="0"/>
          <w:lang w:val="de-DE"/>
        </w:rPr>
        <w:t xml:space="preserve"> </w:t>
      </w:r>
      <w:r w:rsidR="00AB45E9">
        <w:rPr>
          <w:b w:val="0"/>
          <w:lang w:val="de-DE"/>
        </w:rPr>
        <w:t>D</w:t>
      </w:r>
      <w:r w:rsidR="00667A9C" w:rsidRPr="009564AC">
        <w:rPr>
          <w:b w:val="0"/>
          <w:lang w:val="de-DE"/>
        </w:rPr>
        <w:t xml:space="preserve">ie </w:t>
      </w:r>
      <w:r w:rsidR="001119FE" w:rsidRPr="009564AC">
        <w:rPr>
          <w:b w:val="0"/>
          <w:lang w:val="de-DE"/>
        </w:rPr>
        <w:t>durchweg positiv</w:t>
      </w:r>
      <w:r w:rsidR="001119FE">
        <w:rPr>
          <w:b w:val="0"/>
          <w:lang w:val="de-DE"/>
        </w:rPr>
        <w:t>en</w:t>
      </w:r>
      <w:r w:rsidR="001119FE" w:rsidRPr="009564AC">
        <w:rPr>
          <w:b w:val="0"/>
          <w:lang w:val="de-DE"/>
        </w:rPr>
        <w:t xml:space="preserve"> </w:t>
      </w:r>
      <w:r w:rsidR="00667A9C" w:rsidRPr="009564AC">
        <w:rPr>
          <w:b w:val="0"/>
          <w:lang w:val="de-DE"/>
        </w:rPr>
        <w:t xml:space="preserve">Rückmeldungen </w:t>
      </w:r>
      <w:r w:rsidR="001119FE">
        <w:rPr>
          <w:b w:val="0"/>
          <w:lang w:val="de-DE"/>
        </w:rPr>
        <w:t>zeigen</w:t>
      </w:r>
      <w:r w:rsidR="00AB45E9">
        <w:rPr>
          <w:b w:val="0"/>
          <w:lang w:val="de-DE"/>
        </w:rPr>
        <w:t>, dass das Veranstaltungskonzept sehr gut ankommt</w:t>
      </w:r>
      <w:r w:rsidR="00667A9C" w:rsidRPr="009564AC">
        <w:rPr>
          <w:b w:val="0"/>
          <w:lang w:val="de-DE"/>
        </w:rPr>
        <w:t xml:space="preserve">: </w:t>
      </w:r>
      <w:r w:rsidR="00071736" w:rsidRPr="007A2354">
        <w:rPr>
          <w:b w:val="0"/>
          <w:szCs w:val="20"/>
          <w:lang w:val="de-DE"/>
        </w:rPr>
        <w:t>„</w:t>
      </w:r>
      <w:r w:rsidR="003D0C48" w:rsidRPr="007A2354">
        <w:rPr>
          <w:b w:val="0"/>
          <w:szCs w:val="20"/>
          <w:lang w:val="de-DE"/>
        </w:rPr>
        <w:t>Ein s</w:t>
      </w:r>
      <w:proofErr w:type="spellStart"/>
      <w:r w:rsidR="00C1205A" w:rsidRPr="007A2354">
        <w:rPr>
          <w:b w:val="0"/>
          <w:color w:val="000000"/>
          <w:szCs w:val="20"/>
          <w:lang w:bidi="ar-SA"/>
        </w:rPr>
        <w:t>uper</w:t>
      </w:r>
      <w:proofErr w:type="spellEnd"/>
      <w:r w:rsidR="00C1205A" w:rsidRPr="007A2354">
        <w:rPr>
          <w:b w:val="0"/>
          <w:color w:val="000000"/>
          <w:szCs w:val="20"/>
          <w:lang w:bidi="ar-SA"/>
        </w:rPr>
        <w:t xml:space="preserve"> Event</w:t>
      </w:r>
      <w:r w:rsidR="003D0C48" w:rsidRPr="007A2354">
        <w:rPr>
          <w:b w:val="0"/>
          <w:color w:val="000000"/>
          <w:szCs w:val="20"/>
          <w:lang w:bidi="ar-SA"/>
        </w:rPr>
        <w:t>! D</w:t>
      </w:r>
      <w:r w:rsidR="00C1205A" w:rsidRPr="007A2354">
        <w:rPr>
          <w:b w:val="0"/>
          <w:color w:val="000000"/>
          <w:szCs w:val="20"/>
          <w:lang w:bidi="ar-SA"/>
        </w:rPr>
        <w:t xml:space="preserve">ie Zeit war perfekt, die Ansprechpartner vor Ort super, </w:t>
      </w:r>
      <w:proofErr w:type="gramStart"/>
      <w:r w:rsidR="00C1205A" w:rsidRPr="007A2354">
        <w:rPr>
          <w:b w:val="0"/>
          <w:color w:val="000000"/>
          <w:szCs w:val="20"/>
          <w:lang w:bidi="ar-SA"/>
        </w:rPr>
        <w:t>tolle</w:t>
      </w:r>
      <w:proofErr w:type="gramEnd"/>
      <w:r w:rsidR="00C1205A" w:rsidRPr="007A2354">
        <w:rPr>
          <w:b w:val="0"/>
          <w:color w:val="000000"/>
          <w:szCs w:val="20"/>
          <w:lang w:bidi="ar-SA"/>
        </w:rPr>
        <w:t xml:space="preserve"> Stimmung</w:t>
      </w:r>
      <w:r w:rsidR="000C10A3" w:rsidRPr="007A2354">
        <w:rPr>
          <w:b w:val="0"/>
          <w:szCs w:val="20"/>
          <w:lang w:val="de-DE"/>
        </w:rPr>
        <w:t>“</w:t>
      </w:r>
      <w:r w:rsidR="005628AC" w:rsidRPr="007A2354">
        <w:rPr>
          <w:b w:val="0"/>
          <w:szCs w:val="20"/>
          <w:lang w:val="de-DE"/>
        </w:rPr>
        <w:t>, so das begeisterte Feedback eines Besuchers.</w:t>
      </w:r>
      <w:r w:rsidR="001119FE" w:rsidRPr="007A2354">
        <w:rPr>
          <w:b w:val="0"/>
          <w:szCs w:val="20"/>
          <w:lang w:val="de-DE"/>
        </w:rPr>
        <w:t xml:space="preserve"> </w:t>
      </w:r>
      <w:r w:rsidR="005628AC" w:rsidRPr="007A2354">
        <w:rPr>
          <w:b w:val="0"/>
          <w:szCs w:val="20"/>
          <w:lang w:val="de-DE"/>
        </w:rPr>
        <w:t>Ein weiterer Teilnehmer</w:t>
      </w:r>
      <w:r w:rsidR="001119FE" w:rsidRPr="007A2354">
        <w:rPr>
          <w:b w:val="0"/>
          <w:szCs w:val="20"/>
          <w:lang w:val="de-DE"/>
        </w:rPr>
        <w:t xml:space="preserve"> </w:t>
      </w:r>
      <w:r w:rsidR="003D0C48" w:rsidRPr="007A2354">
        <w:rPr>
          <w:b w:val="0"/>
          <w:szCs w:val="20"/>
          <w:lang w:val="de-DE"/>
        </w:rPr>
        <w:t>fand, dass</w:t>
      </w:r>
      <w:r w:rsidR="00CC6BCC" w:rsidRPr="007A2354">
        <w:rPr>
          <w:b w:val="0"/>
          <w:szCs w:val="20"/>
          <w:lang w:val="de-DE"/>
        </w:rPr>
        <w:t xml:space="preserve"> </w:t>
      </w:r>
      <w:r w:rsidR="003D0C48" w:rsidRPr="007A2354">
        <w:rPr>
          <w:b w:val="0"/>
          <w:szCs w:val="20"/>
          <w:lang w:val="de-DE"/>
        </w:rPr>
        <w:t xml:space="preserve">der </w:t>
      </w:r>
      <w:r w:rsidR="00C1205A" w:rsidRPr="007A2354">
        <w:rPr>
          <w:b w:val="0"/>
          <w:color w:val="000000"/>
          <w:szCs w:val="20"/>
          <w:lang w:bidi="ar-SA"/>
        </w:rPr>
        <w:t>WC-Montage</w:t>
      </w:r>
      <w:r w:rsidR="00006687" w:rsidRPr="007A2354">
        <w:rPr>
          <w:b w:val="0"/>
          <w:color w:val="000000"/>
          <w:szCs w:val="20"/>
          <w:lang w:bidi="ar-SA"/>
        </w:rPr>
        <w:t>wettbewerb</w:t>
      </w:r>
      <w:r w:rsidR="00C1205A" w:rsidRPr="007A2354">
        <w:rPr>
          <w:b w:val="0"/>
          <w:color w:val="000000"/>
          <w:szCs w:val="20"/>
          <w:lang w:bidi="ar-SA"/>
        </w:rPr>
        <w:t xml:space="preserve"> </w:t>
      </w:r>
      <w:r w:rsidR="003D0C48" w:rsidRPr="007A2354">
        <w:rPr>
          <w:b w:val="0"/>
          <w:szCs w:val="20"/>
          <w:lang w:val="de-DE"/>
        </w:rPr>
        <w:t>„</w:t>
      </w:r>
      <w:r w:rsidR="003D0C48" w:rsidRPr="007A2354">
        <w:rPr>
          <w:b w:val="0"/>
          <w:color w:val="000000"/>
          <w:szCs w:val="20"/>
          <w:lang w:bidi="ar-SA"/>
        </w:rPr>
        <w:t>e</w:t>
      </w:r>
      <w:r w:rsidR="00C1205A" w:rsidRPr="007A2354">
        <w:rPr>
          <w:b w:val="0"/>
          <w:color w:val="000000"/>
          <w:szCs w:val="20"/>
          <w:lang w:bidi="ar-SA"/>
        </w:rPr>
        <w:t>ine sehr lustige Auflockerung</w:t>
      </w:r>
      <w:r w:rsidR="003D0C48" w:rsidRPr="007A2354">
        <w:rPr>
          <w:b w:val="0"/>
          <w:szCs w:val="20"/>
          <w:lang w:val="de-DE"/>
        </w:rPr>
        <w:t>“</w:t>
      </w:r>
      <w:r w:rsidR="00C1205A" w:rsidRPr="007A2354">
        <w:rPr>
          <w:b w:val="0"/>
          <w:color w:val="000000"/>
          <w:szCs w:val="20"/>
          <w:lang w:bidi="ar-SA"/>
        </w:rPr>
        <w:t xml:space="preserve"> </w:t>
      </w:r>
      <w:r w:rsidR="003D0C48" w:rsidRPr="007A2354">
        <w:rPr>
          <w:b w:val="0"/>
          <w:color w:val="000000"/>
          <w:szCs w:val="20"/>
          <w:lang w:bidi="ar-SA"/>
        </w:rPr>
        <w:t xml:space="preserve">war, </w:t>
      </w:r>
      <w:r w:rsidR="003D0C48" w:rsidRPr="007A2354">
        <w:rPr>
          <w:b w:val="0"/>
          <w:szCs w:val="20"/>
          <w:lang w:val="de-DE"/>
        </w:rPr>
        <w:t>die</w:t>
      </w:r>
      <w:r w:rsidR="00C1205A" w:rsidRPr="007A2354">
        <w:rPr>
          <w:b w:val="0"/>
          <w:szCs w:val="20"/>
          <w:lang w:val="de-DE"/>
        </w:rPr>
        <w:t xml:space="preserve"> </w:t>
      </w:r>
      <w:r w:rsidR="003D0C48" w:rsidRPr="007A2354">
        <w:rPr>
          <w:b w:val="0"/>
          <w:szCs w:val="20"/>
          <w:lang w:val="de-DE"/>
        </w:rPr>
        <w:t>„</w:t>
      </w:r>
      <w:r w:rsidR="00C1205A" w:rsidRPr="007A2354">
        <w:rPr>
          <w:b w:val="0"/>
          <w:szCs w:val="20"/>
          <w:lang w:val="de-DE"/>
        </w:rPr>
        <w:t>zu netten Gesprächen</w:t>
      </w:r>
      <w:r w:rsidR="003D0C48" w:rsidRPr="007A2354">
        <w:rPr>
          <w:b w:val="0"/>
          <w:szCs w:val="20"/>
          <w:lang w:val="de-DE"/>
        </w:rPr>
        <w:t xml:space="preserve"> führte</w:t>
      </w:r>
      <w:r w:rsidR="005628AC" w:rsidRPr="007A2354">
        <w:rPr>
          <w:b w:val="0"/>
          <w:szCs w:val="20"/>
          <w:lang w:val="de-DE"/>
        </w:rPr>
        <w:t>.</w:t>
      </w:r>
      <w:r w:rsidR="003D0C48" w:rsidRPr="007A2354">
        <w:rPr>
          <w:b w:val="0"/>
          <w:szCs w:val="20"/>
          <w:lang w:val="de-DE"/>
        </w:rPr>
        <w:t>“</w:t>
      </w:r>
      <w:r w:rsidR="00667A9C" w:rsidRPr="007A2354">
        <w:rPr>
          <w:b w:val="0"/>
          <w:szCs w:val="20"/>
          <w:lang w:val="de-DE"/>
        </w:rPr>
        <w:t xml:space="preserve"> </w:t>
      </w:r>
      <w:r w:rsidR="005628AC" w:rsidRPr="007A2354">
        <w:rPr>
          <w:b w:val="0"/>
          <w:szCs w:val="20"/>
          <w:lang w:val="de-DE"/>
        </w:rPr>
        <w:t>Weitere Stimmen lobten</w:t>
      </w:r>
      <w:r w:rsidR="003D0C48" w:rsidRPr="007A2354">
        <w:rPr>
          <w:b w:val="0"/>
          <w:szCs w:val="20"/>
          <w:lang w:val="de-DE"/>
        </w:rPr>
        <w:t xml:space="preserve"> die </w:t>
      </w:r>
      <w:r w:rsidR="005628AC" w:rsidRPr="007A2354">
        <w:rPr>
          <w:b w:val="0"/>
          <w:szCs w:val="20"/>
          <w:lang w:val="de-DE"/>
        </w:rPr>
        <w:t>„</w:t>
      </w:r>
      <w:r w:rsidR="00C1205A" w:rsidRPr="007A2354">
        <w:rPr>
          <w:b w:val="0"/>
          <w:color w:val="000000"/>
          <w:szCs w:val="20"/>
          <w:lang w:bidi="ar-SA"/>
        </w:rPr>
        <w:t>sehr gelungene und vor allem kompetente Veranstaltung</w:t>
      </w:r>
      <w:r w:rsidR="003D0C48" w:rsidRPr="007A2354">
        <w:rPr>
          <w:b w:val="0"/>
          <w:color w:val="000000"/>
          <w:szCs w:val="20"/>
          <w:lang w:bidi="ar-SA"/>
        </w:rPr>
        <w:t>,</w:t>
      </w:r>
      <w:r w:rsidR="00C1205A" w:rsidRPr="007A2354">
        <w:rPr>
          <w:b w:val="0"/>
          <w:color w:val="000000"/>
          <w:szCs w:val="20"/>
          <w:lang w:bidi="ar-SA"/>
        </w:rPr>
        <w:t xml:space="preserve"> auch </w:t>
      </w:r>
      <w:r w:rsidR="00F5293F">
        <w:rPr>
          <w:b w:val="0"/>
          <w:color w:val="000000"/>
          <w:szCs w:val="20"/>
          <w:lang w:bidi="ar-SA"/>
        </w:rPr>
        <w:t>aufgrund der</w:t>
      </w:r>
      <w:r w:rsidR="00C1205A" w:rsidRPr="007A2354">
        <w:rPr>
          <w:b w:val="0"/>
          <w:color w:val="000000"/>
          <w:szCs w:val="20"/>
          <w:lang w:bidi="ar-SA"/>
        </w:rPr>
        <w:t xml:space="preserve"> Mitarbeiter. Zu jeder Frage konnte fachkundig und gezielt geantwortet werden.</w:t>
      </w:r>
      <w:r w:rsidR="005628AC" w:rsidRPr="007A2354">
        <w:rPr>
          <w:b w:val="0"/>
          <w:szCs w:val="20"/>
          <w:lang w:val="de-DE"/>
        </w:rPr>
        <w:t>“</w:t>
      </w:r>
    </w:p>
    <w:p w14:paraId="5A25DBCF" w14:textId="20CC0E40" w:rsidR="00837D16" w:rsidRPr="009564AC" w:rsidRDefault="00966EC1" w:rsidP="00EA2EF8">
      <w:pPr>
        <w:pStyle w:val="Titel"/>
        <w:rPr>
          <w:b w:val="0"/>
          <w:bCs/>
          <w:lang w:val="de-DE"/>
        </w:rPr>
      </w:pPr>
      <w:r>
        <w:rPr>
          <w:b w:val="0"/>
          <w:lang w:val="de-DE"/>
        </w:rPr>
        <w:t xml:space="preserve">Auch </w:t>
      </w:r>
      <w:r w:rsidR="00A35029">
        <w:rPr>
          <w:b w:val="0"/>
          <w:lang w:val="de-DE"/>
        </w:rPr>
        <w:t>der</w:t>
      </w:r>
      <w:r>
        <w:rPr>
          <w:b w:val="0"/>
          <w:lang w:val="de-DE"/>
        </w:rPr>
        <w:t xml:space="preserve"> Veranstalter </w:t>
      </w:r>
      <w:r w:rsidR="00A35029">
        <w:rPr>
          <w:b w:val="0"/>
          <w:lang w:val="de-DE"/>
        </w:rPr>
        <w:t>ist mit</w:t>
      </w:r>
      <w:r w:rsidR="00595F8E">
        <w:rPr>
          <w:b w:val="0"/>
          <w:lang w:val="de-DE"/>
        </w:rPr>
        <w:t xml:space="preserve"> d</w:t>
      </w:r>
      <w:r w:rsidR="00A35029">
        <w:rPr>
          <w:b w:val="0"/>
          <w:lang w:val="de-DE"/>
        </w:rPr>
        <w:t>em Verlauf</w:t>
      </w:r>
      <w:r w:rsidR="00595F8E">
        <w:rPr>
          <w:b w:val="0"/>
          <w:lang w:val="de-DE"/>
        </w:rPr>
        <w:t xml:space="preserve"> </w:t>
      </w:r>
      <w:r w:rsidR="00A35029">
        <w:rPr>
          <w:b w:val="0"/>
          <w:lang w:val="de-DE"/>
        </w:rPr>
        <w:t xml:space="preserve">der </w:t>
      </w:r>
      <w:r w:rsidR="00595F8E">
        <w:rPr>
          <w:b w:val="0"/>
          <w:lang w:val="de-DE"/>
        </w:rPr>
        <w:t xml:space="preserve">bisherigen Termine </w:t>
      </w:r>
      <w:r w:rsidR="00CC6BCC">
        <w:rPr>
          <w:b w:val="0"/>
          <w:lang w:val="de-DE"/>
        </w:rPr>
        <w:t>zufrieden</w:t>
      </w:r>
      <w:r w:rsidR="00595F8E">
        <w:rPr>
          <w:b w:val="0"/>
          <w:lang w:val="de-DE"/>
        </w:rPr>
        <w:t xml:space="preserve">: </w:t>
      </w:r>
      <w:r w:rsidR="00595F8E" w:rsidRPr="003D0C48">
        <w:rPr>
          <w:b w:val="0"/>
          <w:lang w:val="de-DE"/>
        </w:rPr>
        <w:t>„</w:t>
      </w:r>
      <w:r w:rsidR="00CF35FA" w:rsidRPr="003D0C48">
        <w:rPr>
          <w:b w:val="0"/>
          <w:lang w:val="de-DE"/>
        </w:rPr>
        <w:t xml:space="preserve">Die </w:t>
      </w:r>
      <w:r w:rsidR="00CC6BCC" w:rsidRPr="003D0C48">
        <w:rPr>
          <w:b w:val="0"/>
          <w:lang w:val="de-DE"/>
        </w:rPr>
        <w:t>vielen</w:t>
      </w:r>
      <w:r w:rsidR="00576DE3" w:rsidRPr="003D0C48">
        <w:rPr>
          <w:b w:val="0"/>
          <w:lang w:val="de-DE"/>
        </w:rPr>
        <w:t xml:space="preserve"> Anmeldungen </w:t>
      </w:r>
      <w:r w:rsidR="00CC6BCC" w:rsidRPr="003D0C48">
        <w:rPr>
          <w:b w:val="0"/>
          <w:lang w:val="de-DE"/>
        </w:rPr>
        <w:t>haben</w:t>
      </w:r>
      <w:r w:rsidR="00CF35FA" w:rsidRPr="003D0C48">
        <w:rPr>
          <w:b w:val="0"/>
          <w:lang w:val="de-DE"/>
        </w:rPr>
        <w:t xml:space="preserve"> unsere Erwartungen übertroffe</w:t>
      </w:r>
      <w:r w:rsidR="00D256FB" w:rsidRPr="003D0C48">
        <w:rPr>
          <w:b w:val="0"/>
          <w:lang w:val="de-DE"/>
        </w:rPr>
        <w:t>n</w:t>
      </w:r>
      <w:r w:rsidR="00EB4984" w:rsidRPr="003D0C48">
        <w:rPr>
          <w:b w:val="0"/>
          <w:lang w:val="de-DE"/>
        </w:rPr>
        <w:t>. Und d</w:t>
      </w:r>
      <w:r w:rsidR="00713675" w:rsidRPr="003D0C48">
        <w:rPr>
          <w:b w:val="0"/>
          <w:lang w:val="de-DE"/>
        </w:rPr>
        <w:t xml:space="preserve">ie </w:t>
      </w:r>
      <w:r w:rsidR="00DF0AD4" w:rsidRPr="003D0C48">
        <w:rPr>
          <w:b w:val="0"/>
          <w:lang w:val="de-DE"/>
        </w:rPr>
        <w:t>Stimmen</w:t>
      </w:r>
      <w:r w:rsidR="00713675" w:rsidRPr="003D0C48">
        <w:rPr>
          <w:b w:val="0"/>
          <w:lang w:val="de-DE"/>
        </w:rPr>
        <w:t xml:space="preserve">, die wir von den </w:t>
      </w:r>
      <w:r w:rsidR="00CC6BCC" w:rsidRPr="003D0C48">
        <w:rPr>
          <w:b w:val="0"/>
          <w:lang w:val="de-DE"/>
        </w:rPr>
        <w:t>Installateuren</w:t>
      </w:r>
      <w:r w:rsidR="00713675" w:rsidRPr="00DF0AD4">
        <w:rPr>
          <w:b w:val="0"/>
          <w:lang w:val="de-DE"/>
        </w:rPr>
        <w:t xml:space="preserve"> </w:t>
      </w:r>
      <w:r w:rsidR="00F600E6" w:rsidRPr="00DF0AD4">
        <w:rPr>
          <w:b w:val="0"/>
          <w:lang w:val="de-DE"/>
        </w:rPr>
        <w:t xml:space="preserve">vor Ort </w:t>
      </w:r>
      <w:r w:rsidR="00DF0AD4">
        <w:rPr>
          <w:b w:val="0"/>
          <w:lang w:val="de-DE"/>
        </w:rPr>
        <w:t>hören</w:t>
      </w:r>
      <w:r w:rsidR="00713675" w:rsidRPr="00DF0AD4">
        <w:rPr>
          <w:b w:val="0"/>
          <w:lang w:val="de-DE"/>
        </w:rPr>
        <w:t xml:space="preserve">, </w:t>
      </w:r>
      <w:r w:rsidR="00EB4984">
        <w:rPr>
          <w:b w:val="0"/>
          <w:lang w:val="de-DE"/>
        </w:rPr>
        <w:t>bestätigen</w:t>
      </w:r>
      <w:r w:rsidR="00F600E6" w:rsidRPr="00DF0AD4">
        <w:rPr>
          <w:b w:val="0"/>
          <w:lang w:val="de-DE"/>
        </w:rPr>
        <w:t xml:space="preserve"> uns, dass</w:t>
      </w:r>
      <w:r w:rsidR="00D10AB0" w:rsidRPr="00DF0AD4">
        <w:rPr>
          <w:b w:val="0"/>
          <w:lang w:val="de-DE"/>
        </w:rPr>
        <w:t xml:space="preserve"> wir mit </w:t>
      </w:r>
      <w:r w:rsidR="00F967F7">
        <w:rPr>
          <w:b w:val="0"/>
          <w:lang w:val="de-DE"/>
        </w:rPr>
        <w:t>der</w:t>
      </w:r>
      <w:r w:rsidR="00D10AB0" w:rsidRPr="00DF0AD4">
        <w:rPr>
          <w:b w:val="0"/>
          <w:lang w:val="de-DE"/>
        </w:rPr>
        <w:t xml:space="preserve"> </w:t>
      </w:r>
      <w:proofErr w:type="spellStart"/>
      <w:r w:rsidR="00D10AB0" w:rsidRPr="00DF0AD4">
        <w:rPr>
          <w:b w:val="0"/>
          <w:lang w:val="de-DE"/>
        </w:rPr>
        <w:t>NahDran</w:t>
      </w:r>
      <w:proofErr w:type="spellEnd"/>
      <w:r w:rsidR="00D10AB0" w:rsidRPr="00DF0AD4">
        <w:rPr>
          <w:b w:val="0"/>
          <w:lang w:val="de-DE"/>
        </w:rPr>
        <w:t xml:space="preserve"> Tour </w:t>
      </w:r>
      <w:r w:rsidR="00EB4984">
        <w:rPr>
          <w:b w:val="0"/>
          <w:lang w:val="de-DE"/>
        </w:rPr>
        <w:t xml:space="preserve">der Branche </w:t>
      </w:r>
      <w:r w:rsidR="005C46AA" w:rsidRPr="00DF0AD4">
        <w:rPr>
          <w:b w:val="0"/>
          <w:lang w:val="de-DE"/>
        </w:rPr>
        <w:t xml:space="preserve">genau das Forum bieten, das sich </w:t>
      </w:r>
      <w:r w:rsidR="00964877">
        <w:rPr>
          <w:b w:val="0"/>
          <w:lang w:val="de-DE"/>
        </w:rPr>
        <w:t>v</w:t>
      </w:r>
      <w:r w:rsidR="005C46AA" w:rsidRPr="00DF0AD4">
        <w:rPr>
          <w:b w:val="0"/>
          <w:lang w:val="de-DE"/>
        </w:rPr>
        <w:t>iele</w:t>
      </w:r>
      <w:r w:rsidR="00B51483" w:rsidRPr="00DF0AD4">
        <w:rPr>
          <w:b w:val="0"/>
          <w:lang w:val="de-DE"/>
        </w:rPr>
        <w:t xml:space="preserve"> </w:t>
      </w:r>
      <w:r w:rsidR="005C46AA" w:rsidRPr="00DF0AD4">
        <w:rPr>
          <w:b w:val="0"/>
          <w:lang w:val="de-DE"/>
        </w:rPr>
        <w:t>gewünscht haben</w:t>
      </w:r>
      <w:r w:rsidR="00CC6BCC">
        <w:rPr>
          <w:b w:val="0"/>
          <w:lang w:val="de-DE"/>
        </w:rPr>
        <w:t xml:space="preserve">. </w:t>
      </w:r>
      <w:r w:rsidR="00CC6BCC" w:rsidRPr="003D0C48">
        <w:rPr>
          <w:b w:val="0"/>
          <w:lang w:val="de-DE"/>
        </w:rPr>
        <w:t>Wir haben einen Nerv getroffen</w:t>
      </w:r>
      <w:r w:rsidR="00595F8E" w:rsidRPr="003D0C48">
        <w:rPr>
          <w:b w:val="0"/>
          <w:lang w:val="de-DE"/>
        </w:rPr>
        <w:t xml:space="preserve">“, </w:t>
      </w:r>
      <w:r w:rsidR="00680AFE" w:rsidRPr="003D0C48">
        <w:rPr>
          <w:b w:val="0"/>
          <w:lang w:val="de-DE"/>
        </w:rPr>
        <w:t>zieht</w:t>
      </w:r>
      <w:r w:rsidR="00595F8E">
        <w:rPr>
          <w:b w:val="0"/>
          <w:lang w:val="de-DE"/>
        </w:rPr>
        <w:t xml:space="preserve"> </w:t>
      </w:r>
      <w:r w:rsidR="00170355">
        <w:rPr>
          <w:b w:val="0"/>
          <w:lang w:val="de-DE"/>
        </w:rPr>
        <w:t xml:space="preserve">Volker Röttger </w:t>
      </w:r>
      <w:r w:rsidR="00680AFE">
        <w:rPr>
          <w:b w:val="0"/>
          <w:lang w:val="de-DE"/>
        </w:rPr>
        <w:t xml:space="preserve">eine erste Bilanz </w:t>
      </w:r>
      <w:r w:rsidR="004674C3">
        <w:rPr>
          <w:b w:val="0"/>
          <w:lang w:val="de-DE"/>
        </w:rPr>
        <w:t>nach dem</w:t>
      </w:r>
      <w:r w:rsidR="00170355">
        <w:rPr>
          <w:b w:val="0"/>
          <w:lang w:val="de-DE"/>
        </w:rPr>
        <w:t xml:space="preserve"> </w:t>
      </w:r>
      <w:r w:rsidR="00680AFE">
        <w:rPr>
          <w:b w:val="0"/>
          <w:lang w:val="de-DE"/>
        </w:rPr>
        <w:t>erfolgreichen Tour-Start</w:t>
      </w:r>
      <w:r w:rsidR="00170355">
        <w:rPr>
          <w:b w:val="0"/>
          <w:lang w:val="de-DE"/>
        </w:rPr>
        <w:t>.</w:t>
      </w:r>
      <w:r w:rsidR="007C035B">
        <w:rPr>
          <w:b w:val="0"/>
          <w:lang w:val="de-DE"/>
        </w:rPr>
        <w:t xml:space="preserve"> </w:t>
      </w:r>
      <w:r w:rsidR="00C1205A" w:rsidRPr="007A2354">
        <w:rPr>
          <w:b w:val="0"/>
          <w:lang w:val="de-DE"/>
        </w:rPr>
        <w:t>Parallel zum Auftakt</w:t>
      </w:r>
      <w:r w:rsidR="007C035B" w:rsidRPr="007A2354">
        <w:rPr>
          <w:b w:val="0"/>
          <w:lang w:val="de-DE"/>
        </w:rPr>
        <w:t xml:space="preserve"> </w:t>
      </w:r>
      <w:r w:rsidR="00C1205A" w:rsidRPr="007A2354">
        <w:rPr>
          <w:b w:val="0"/>
          <w:lang w:val="de-DE"/>
        </w:rPr>
        <w:t xml:space="preserve">der </w:t>
      </w:r>
      <w:r w:rsidR="007C035B" w:rsidRPr="007A2354">
        <w:rPr>
          <w:b w:val="0"/>
          <w:lang w:val="de-DE"/>
        </w:rPr>
        <w:t xml:space="preserve">Geberit </w:t>
      </w:r>
      <w:proofErr w:type="spellStart"/>
      <w:r w:rsidR="007C035B" w:rsidRPr="007A2354">
        <w:rPr>
          <w:b w:val="0"/>
          <w:lang w:val="de-DE"/>
        </w:rPr>
        <w:t>NahDran</w:t>
      </w:r>
      <w:proofErr w:type="spellEnd"/>
      <w:r w:rsidR="007C035B" w:rsidRPr="007A2354">
        <w:rPr>
          <w:b w:val="0"/>
          <w:lang w:val="de-DE"/>
        </w:rPr>
        <w:t xml:space="preserve"> </w:t>
      </w:r>
      <w:r w:rsidR="007C035B" w:rsidRPr="003D0C48">
        <w:rPr>
          <w:b w:val="0"/>
          <w:lang w:val="de-DE"/>
        </w:rPr>
        <w:t xml:space="preserve">Tour </w:t>
      </w:r>
      <w:r w:rsidR="00C1205A" w:rsidRPr="003D0C48">
        <w:rPr>
          <w:b w:val="0"/>
          <w:lang w:val="de-DE"/>
        </w:rPr>
        <w:t>verzeichnete</w:t>
      </w:r>
      <w:r w:rsidR="00CC6BCC" w:rsidRPr="003D0C48">
        <w:rPr>
          <w:b w:val="0"/>
          <w:lang w:val="de-DE"/>
        </w:rPr>
        <w:t xml:space="preserve"> der Sanitärhersteller</w:t>
      </w:r>
      <w:r w:rsidR="007C035B" w:rsidRPr="003D0C48">
        <w:rPr>
          <w:b w:val="0"/>
          <w:lang w:val="de-DE"/>
        </w:rPr>
        <w:t xml:space="preserve"> </w:t>
      </w:r>
      <w:r w:rsidR="001A42F7" w:rsidRPr="007A2354">
        <w:rPr>
          <w:b w:val="0"/>
          <w:lang w:val="de-DE"/>
        </w:rPr>
        <w:t>auch bei</w:t>
      </w:r>
      <w:r w:rsidR="00CC6BCC" w:rsidRPr="003D0C48">
        <w:rPr>
          <w:b w:val="0"/>
          <w:lang w:val="de-DE"/>
        </w:rPr>
        <w:t xml:space="preserve"> den drei </w:t>
      </w:r>
      <w:r w:rsidR="00454773" w:rsidRPr="003D0C48">
        <w:rPr>
          <w:b w:val="0"/>
          <w:lang w:val="de-DE"/>
        </w:rPr>
        <w:t xml:space="preserve">Terminen der </w:t>
      </w:r>
      <w:r w:rsidR="00CC6BCC" w:rsidRPr="003D0C48">
        <w:rPr>
          <w:b w:val="0"/>
          <w:lang w:val="de-DE"/>
        </w:rPr>
        <w:t>digitalen Geberit</w:t>
      </w:r>
      <w:r w:rsidR="004C6511">
        <w:rPr>
          <w:b w:val="0"/>
          <w:lang w:val="de-DE"/>
        </w:rPr>
        <w:t xml:space="preserve"> </w:t>
      </w:r>
      <w:r w:rsidR="00EF51E1">
        <w:rPr>
          <w:b w:val="0"/>
          <w:lang w:val="de-DE"/>
        </w:rPr>
        <w:t>Neuheiten-</w:t>
      </w:r>
      <w:r w:rsidR="00CC6BCC" w:rsidRPr="003D0C48">
        <w:rPr>
          <w:b w:val="0"/>
          <w:lang w:val="de-DE"/>
        </w:rPr>
        <w:t xml:space="preserve">Preview </w:t>
      </w:r>
      <w:r w:rsidR="007C035B" w:rsidRPr="003D0C48">
        <w:rPr>
          <w:b w:val="0"/>
          <w:lang w:val="de-DE"/>
        </w:rPr>
        <w:t>ein</w:t>
      </w:r>
      <w:r w:rsidR="00CC6BCC" w:rsidRPr="003D0C48">
        <w:rPr>
          <w:b w:val="0"/>
          <w:lang w:val="de-DE"/>
        </w:rPr>
        <w:t>en</w:t>
      </w:r>
      <w:r w:rsidR="007C035B" w:rsidRPr="003D0C48">
        <w:rPr>
          <w:b w:val="0"/>
          <w:lang w:val="de-DE"/>
        </w:rPr>
        <w:t xml:space="preserve"> große</w:t>
      </w:r>
      <w:r w:rsidR="00CC6BCC" w:rsidRPr="003D0C48">
        <w:rPr>
          <w:b w:val="0"/>
          <w:lang w:val="de-DE"/>
        </w:rPr>
        <w:t>n</w:t>
      </w:r>
      <w:r w:rsidR="007C035B" w:rsidRPr="003D0C48">
        <w:rPr>
          <w:b w:val="0"/>
          <w:lang w:val="de-DE"/>
        </w:rPr>
        <w:t xml:space="preserve"> Erfolg</w:t>
      </w:r>
      <w:r w:rsidR="003D0C48">
        <w:rPr>
          <w:b w:val="0"/>
          <w:lang w:val="de-DE"/>
        </w:rPr>
        <w:t xml:space="preserve">. </w:t>
      </w:r>
      <w:r w:rsidR="00C1205A" w:rsidRPr="007A2354">
        <w:rPr>
          <w:b w:val="0"/>
          <w:lang w:val="de-DE"/>
        </w:rPr>
        <w:t xml:space="preserve">„Wow, ein ganz </w:t>
      </w:r>
      <w:proofErr w:type="gramStart"/>
      <w:r w:rsidR="00C1205A" w:rsidRPr="007A2354">
        <w:rPr>
          <w:b w:val="0"/>
          <w:lang w:val="de-DE"/>
        </w:rPr>
        <w:t>tolles</w:t>
      </w:r>
      <w:proofErr w:type="gramEnd"/>
      <w:r w:rsidR="00C1205A" w:rsidRPr="007A2354">
        <w:rPr>
          <w:b w:val="0"/>
          <w:lang w:val="de-DE"/>
        </w:rPr>
        <w:t xml:space="preserve"> Format, super gemacht! Die Umsetzung sehr abwechslungsreich und kreativ, mitreißend durch das Wechselspiel von Präsentation, </w:t>
      </w:r>
      <w:r w:rsidR="003E6C67" w:rsidRPr="007A2354">
        <w:rPr>
          <w:b w:val="0"/>
          <w:lang w:val="de-DE"/>
        </w:rPr>
        <w:t xml:space="preserve">3D-Einblendungen </w:t>
      </w:r>
      <w:r w:rsidR="00C1205A" w:rsidRPr="007A2354">
        <w:rPr>
          <w:b w:val="0"/>
          <w:lang w:val="de-DE"/>
        </w:rPr>
        <w:t xml:space="preserve">und Moderation. Next Level zu den Vorjahren, Gratulation!“, so </w:t>
      </w:r>
      <w:r w:rsidR="00006687" w:rsidRPr="007A2354">
        <w:rPr>
          <w:b w:val="0"/>
          <w:lang w:val="de-DE"/>
        </w:rPr>
        <w:t xml:space="preserve">fasste </w:t>
      </w:r>
      <w:r w:rsidR="003D0C48" w:rsidRPr="007A2354">
        <w:rPr>
          <w:b w:val="0"/>
          <w:lang w:val="de-DE"/>
        </w:rPr>
        <w:t>ein</w:t>
      </w:r>
      <w:r w:rsidR="00C1205A" w:rsidRPr="007A2354">
        <w:rPr>
          <w:b w:val="0"/>
          <w:lang w:val="de-DE"/>
        </w:rPr>
        <w:t xml:space="preserve"> </w:t>
      </w:r>
      <w:r w:rsidR="003D0C48" w:rsidRPr="007A2354">
        <w:rPr>
          <w:b w:val="0"/>
          <w:lang w:val="de-DE"/>
        </w:rPr>
        <w:t>Teilnehmer</w:t>
      </w:r>
      <w:r w:rsidR="00006687" w:rsidRPr="007A2354">
        <w:rPr>
          <w:b w:val="0"/>
          <w:lang w:val="de-DE"/>
        </w:rPr>
        <w:t xml:space="preserve"> das innovative Event-Format zusammen</w:t>
      </w:r>
      <w:r w:rsidR="00C1205A" w:rsidRPr="007A2354">
        <w:rPr>
          <w:b w:val="0"/>
          <w:lang w:val="de-DE"/>
        </w:rPr>
        <w:t xml:space="preserve">. </w:t>
      </w:r>
      <w:r w:rsidR="003D0C48" w:rsidRPr="007A2354">
        <w:rPr>
          <w:b w:val="0"/>
          <w:lang w:val="de-DE"/>
        </w:rPr>
        <w:t>Ebenfalls</w:t>
      </w:r>
      <w:r w:rsidR="00C1205A" w:rsidRPr="007A2354">
        <w:rPr>
          <w:b w:val="0"/>
          <w:lang w:val="de-DE"/>
        </w:rPr>
        <w:t xml:space="preserve"> </w:t>
      </w:r>
      <w:r w:rsidR="003D0C48" w:rsidRPr="007A2354">
        <w:rPr>
          <w:b w:val="0"/>
          <w:lang w:val="de-DE"/>
        </w:rPr>
        <w:t xml:space="preserve">wurde die </w:t>
      </w:r>
      <w:r w:rsidR="00C1205A" w:rsidRPr="007A2354">
        <w:rPr>
          <w:b w:val="0"/>
          <w:lang w:val="de-DE"/>
        </w:rPr>
        <w:t>„kurzweilige, interessante und abwechslungsreiche Präsentation“</w:t>
      </w:r>
      <w:r w:rsidR="003D0C48" w:rsidRPr="007A2354">
        <w:rPr>
          <w:b w:val="0"/>
          <w:lang w:val="de-DE"/>
        </w:rPr>
        <w:t xml:space="preserve"> geschätzt</w:t>
      </w:r>
      <w:r w:rsidR="00C1205A" w:rsidRPr="007A2354">
        <w:rPr>
          <w:b w:val="0"/>
          <w:lang w:val="de-DE"/>
        </w:rPr>
        <w:t xml:space="preserve">. </w:t>
      </w:r>
      <w:r w:rsidR="003D0C48" w:rsidRPr="007A2354">
        <w:rPr>
          <w:b w:val="0"/>
          <w:lang w:val="de-DE"/>
        </w:rPr>
        <w:t>D</w:t>
      </w:r>
      <w:r w:rsidR="00006687" w:rsidRPr="007A2354">
        <w:rPr>
          <w:b w:val="0"/>
          <w:lang w:val="de-DE"/>
        </w:rPr>
        <w:t>ie</w:t>
      </w:r>
      <w:r w:rsidR="003D0C48" w:rsidRPr="007A2354">
        <w:rPr>
          <w:b w:val="0"/>
          <w:lang w:val="de-DE"/>
        </w:rPr>
        <w:t xml:space="preserve"> digitale </w:t>
      </w:r>
      <w:r w:rsidR="00006687" w:rsidRPr="007A2354">
        <w:rPr>
          <w:b w:val="0"/>
          <w:lang w:val="de-DE"/>
        </w:rPr>
        <w:t>Preview</w:t>
      </w:r>
      <w:r w:rsidR="003D0C48" w:rsidRPr="007A2354">
        <w:rPr>
          <w:b w:val="0"/>
          <w:lang w:val="de-DE"/>
        </w:rPr>
        <w:t xml:space="preserve"> war</w:t>
      </w:r>
      <w:r w:rsidR="00006687" w:rsidRPr="007A2354">
        <w:rPr>
          <w:b w:val="0"/>
          <w:lang w:val="de-DE"/>
        </w:rPr>
        <w:t xml:space="preserve"> nach Meinung eines Teilnehmers</w:t>
      </w:r>
      <w:r w:rsidR="003D0C48" w:rsidRPr="007A2354">
        <w:rPr>
          <w:b w:val="0"/>
          <w:lang w:val="de-DE"/>
        </w:rPr>
        <w:t xml:space="preserve"> </w:t>
      </w:r>
      <w:r w:rsidR="00C1205A" w:rsidRPr="007A2354">
        <w:rPr>
          <w:b w:val="0"/>
          <w:lang w:val="de-DE"/>
        </w:rPr>
        <w:t>„spannend und bestens umgesetzt" sowie „sehr professionell, informativ und kurzweilig“</w:t>
      </w:r>
      <w:r w:rsidR="00006687" w:rsidRPr="007A2354">
        <w:rPr>
          <w:b w:val="0"/>
          <w:lang w:val="de-DE"/>
        </w:rPr>
        <w:t>.</w:t>
      </w:r>
      <w:r w:rsidR="007A2354">
        <w:rPr>
          <w:b w:val="0"/>
          <w:lang w:val="de-DE"/>
        </w:rPr>
        <w:t xml:space="preserve"> </w:t>
      </w:r>
      <w:r w:rsidR="007A2354" w:rsidRPr="008A6F86">
        <w:rPr>
          <w:b w:val="0"/>
          <w:lang w:val="de-DE"/>
        </w:rPr>
        <w:t xml:space="preserve">Wer die Neuheiten-Preview live verpasst hat, kann </w:t>
      </w:r>
      <w:r w:rsidR="00F24A13" w:rsidRPr="008A6F86">
        <w:rPr>
          <w:b w:val="0"/>
          <w:lang w:val="de-DE"/>
        </w:rPr>
        <w:t>sich</w:t>
      </w:r>
      <w:r w:rsidR="007A2354" w:rsidRPr="008A6F86">
        <w:rPr>
          <w:b w:val="0"/>
          <w:lang w:val="de-DE"/>
        </w:rPr>
        <w:t xml:space="preserve"> </w:t>
      </w:r>
      <w:r w:rsidR="00F24A13" w:rsidRPr="008A6F86">
        <w:rPr>
          <w:b w:val="0"/>
          <w:lang w:val="de-DE"/>
        </w:rPr>
        <w:t xml:space="preserve">die Aufzeichnung </w:t>
      </w:r>
      <w:r w:rsidR="007A2354" w:rsidRPr="008A6F86">
        <w:rPr>
          <w:b w:val="0"/>
          <w:lang w:val="de-DE"/>
        </w:rPr>
        <w:t>in der Geberit On Air Mediathek anschauen:</w:t>
      </w:r>
      <w:r w:rsidR="00C1205A" w:rsidRPr="008A6F86">
        <w:rPr>
          <w:b w:val="0"/>
          <w:lang w:val="de-DE"/>
        </w:rPr>
        <w:t xml:space="preserve"> </w:t>
      </w:r>
      <w:hyperlink r:id="rId12" w:history="1">
        <w:r w:rsidR="0052595F" w:rsidRPr="008A6F86">
          <w:rPr>
            <w:rStyle w:val="Hyperlink"/>
            <w:b w:val="0"/>
            <w:bCs/>
            <w:szCs w:val="20"/>
            <w:lang w:bidi="ar-SA"/>
          </w:rPr>
          <w:t>www.geberit.de/on-air</w:t>
        </w:r>
      </w:hyperlink>
      <w:r w:rsidR="007A2354" w:rsidRPr="008A6F86">
        <w:rPr>
          <w:b w:val="0"/>
          <w:lang w:val="de-DE"/>
        </w:rPr>
        <w:t xml:space="preserve">. </w:t>
      </w:r>
      <w:r w:rsidR="00523E21" w:rsidRPr="008A6F86">
        <w:rPr>
          <w:b w:val="0"/>
          <w:lang w:val="de-DE"/>
        </w:rPr>
        <w:t>D</w:t>
      </w:r>
      <w:r w:rsidR="00CC6BCC" w:rsidRPr="008A6F86">
        <w:rPr>
          <w:b w:val="0"/>
          <w:lang w:val="de-DE"/>
        </w:rPr>
        <w:t>en</w:t>
      </w:r>
      <w:r w:rsidR="007C035B" w:rsidRPr="008A6F86">
        <w:rPr>
          <w:b w:val="0"/>
          <w:lang w:val="de-DE"/>
        </w:rPr>
        <w:t xml:space="preserve"> </w:t>
      </w:r>
      <w:r w:rsidR="00CC6BCC" w:rsidRPr="008A6F86">
        <w:rPr>
          <w:b w:val="0"/>
          <w:lang w:val="de-DE"/>
        </w:rPr>
        <w:t xml:space="preserve">gelungenen </w:t>
      </w:r>
      <w:r w:rsidR="00F24A13" w:rsidRPr="008A6F86">
        <w:rPr>
          <w:b w:val="0"/>
          <w:lang w:val="de-DE"/>
        </w:rPr>
        <w:t xml:space="preserve">digitalen </w:t>
      </w:r>
      <w:r w:rsidR="00CC6BCC" w:rsidRPr="008A6F86">
        <w:rPr>
          <w:b w:val="0"/>
          <w:lang w:val="de-DE"/>
        </w:rPr>
        <w:t>Jahresauftakt</w:t>
      </w:r>
      <w:r w:rsidR="007C035B" w:rsidRPr="008A6F86">
        <w:rPr>
          <w:b w:val="0"/>
          <w:lang w:val="de-DE"/>
        </w:rPr>
        <w:t xml:space="preserve"> </w:t>
      </w:r>
      <w:r w:rsidR="00523E21" w:rsidRPr="008A6F86">
        <w:rPr>
          <w:b w:val="0"/>
          <w:lang w:val="de-DE"/>
        </w:rPr>
        <w:t xml:space="preserve">setzt Geberit </w:t>
      </w:r>
      <w:r w:rsidR="00454773" w:rsidRPr="008A6F86">
        <w:rPr>
          <w:b w:val="0"/>
          <w:lang w:val="de-DE"/>
        </w:rPr>
        <w:t xml:space="preserve">nun </w:t>
      </w:r>
      <w:r w:rsidR="00CC6BCC" w:rsidRPr="008A6F86">
        <w:rPr>
          <w:b w:val="0"/>
          <w:lang w:val="de-DE"/>
        </w:rPr>
        <w:t xml:space="preserve">bei den Vor-Ort-Events </w:t>
      </w:r>
      <w:r w:rsidR="00454773" w:rsidRPr="008A6F86">
        <w:rPr>
          <w:b w:val="0"/>
          <w:lang w:val="de-DE"/>
        </w:rPr>
        <w:t xml:space="preserve">der </w:t>
      </w:r>
      <w:proofErr w:type="spellStart"/>
      <w:r w:rsidR="00454773" w:rsidRPr="008A6F86">
        <w:rPr>
          <w:b w:val="0"/>
          <w:lang w:val="de-DE"/>
        </w:rPr>
        <w:t>NahDran</w:t>
      </w:r>
      <w:proofErr w:type="spellEnd"/>
      <w:r w:rsidR="00454773" w:rsidRPr="008A6F86">
        <w:rPr>
          <w:b w:val="0"/>
          <w:lang w:val="de-DE"/>
        </w:rPr>
        <w:t xml:space="preserve"> Tour erfolgreich </w:t>
      </w:r>
      <w:r w:rsidR="007C035B" w:rsidRPr="008A6F86">
        <w:rPr>
          <w:b w:val="0"/>
          <w:lang w:val="de-DE"/>
        </w:rPr>
        <w:t>fort.</w:t>
      </w:r>
    </w:p>
    <w:p w14:paraId="0EFCA5E8" w14:textId="1C43CB8C" w:rsidR="00B10C89" w:rsidRPr="00B93E1D" w:rsidRDefault="00831F62" w:rsidP="00AE6346">
      <w:pPr>
        <w:pStyle w:val="Titel"/>
        <w:rPr>
          <w:b w:val="0"/>
          <w:lang w:val="de-DE"/>
        </w:rPr>
      </w:pPr>
      <w:r w:rsidRPr="009564AC">
        <w:rPr>
          <w:bCs/>
          <w:lang w:val="de-DE"/>
        </w:rPr>
        <w:t>Geballte Geberit</w:t>
      </w:r>
      <w:r w:rsidR="0066273C" w:rsidRPr="009564AC">
        <w:rPr>
          <w:bCs/>
          <w:lang w:val="de-DE"/>
        </w:rPr>
        <w:t xml:space="preserve"> </w:t>
      </w:r>
      <w:r w:rsidRPr="009564AC">
        <w:rPr>
          <w:bCs/>
          <w:lang w:val="de-DE"/>
        </w:rPr>
        <w:t>Kompetenz</w:t>
      </w:r>
      <w:r w:rsidR="003640DA" w:rsidRPr="009564AC">
        <w:rPr>
          <w:bCs/>
          <w:lang w:val="de-DE"/>
        </w:rPr>
        <w:br/>
      </w:r>
      <w:r w:rsidR="00000960" w:rsidRPr="009E4948">
        <w:rPr>
          <w:b w:val="0"/>
          <w:bCs/>
        </w:rPr>
        <w:t xml:space="preserve">Die Geberit </w:t>
      </w:r>
      <w:proofErr w:type="spellStart"/>
      <w:r w:rsidR="00000960" w:rsidRPr="009E4948">
        <w:rPr>
          <w:b w:val="0"/>
          <w:bCs/>
        </w:rPr>
        <w:t>NahDran</w:t>
      </w:r>
      <w:proofErr w:type="spellEnd"/>
      <w:r w:rsidR="00000960" w:rsidRPr="009E4948">
        <w:rPr>
          <w:b w:val="0"/>
          <w:bCs/>
        </w:rPr>
        <w:t xml:space="preserve"> Tour macht an über 100 Standorten </w:t>
      </w:r>
      <w:r w:rsidR="004674C3">
        <w:rPr>
          <w:b w:val="0"/>
          <w:bCs/>
        </w:rPr>
        <w:t>h</w:t>
      </w:r>
      <w:r w:rsidR="00000960" w:rsidRPr="009E4948">
        <w:rPr>
          <w:b w:val="0"/>
          <w:bCs/>
        </w:rPr>
        <w:t xml:space="preserve">alt und ermöglicht so interessierten Installateuren, einen Veranstaltungsort ohne langen Anfahrtsweg zu besuchen. Im </w:t>
      </w:r>
      <w:r w:rsidR="009B0818">
        <w:rPr>
          <w:b w:val="0"/>
          <w:bCs/>
        </w:rPr>
        <w:t>Mittelpunkt</w:t>
      </w:r>
      <w:r w:rsidR="00000960" w:rsidRPr="009E4948">
        <w:rPr>
          <w:b w:val="0"/>
          <w:bCs/>
        </w:rPr>
        <w:t xml:space="preserve"> steht die Verbindung von innovativer Technik und funktionalem Design. Ein Highlight ist das neue </w:t>
      </w:r>
      <w:proofErr w:type="spellStart"/>
      <w:r w:rsidR="002B45F0" w:rsidRPr="00006687">
        <w:rPr>
          <w:b w:val="0"/>
          <w:bCs/>
          <w:color w:val="000000"/>
          <w:szCs w:val="20"/>
          <w:lang w:bidi="ar-SA"/>
        </w:rPr>
        <w:t>Acanto</w:t>
      </w:r>
      <w:proofErr w:type="spellEnd"/>
      <w:r w:rsidR="002B45F0" w:rsidRPr="00006687">
        <w:rPr>
          <w:b w:val="0"/>
          <w:bCs/>
          <w:color w:val="000000"/>
          <w:szCs w:val="20"/>
          <w:lang w:bidi="ar-SA"/>
        </w:rPr>
        <w:t xml:space="preserve"> WC mit </w:t>
      </w:r>
      <w:proofErr w:type="spellStart"/>
      <w:r w:rsidR="002B45F0" w:rsidRPr="00006687">
        <w:rPr>
          <w:b w:val="0"/>
          <w:bCs/>
          <w:color w:val="000000"/>
          <w:szCs w:val="20"/>
          <w:lang w:bidi="ar-SA"/>
        </w:rPr>
        <w:t>TurboFlush</w:t>
      </w:r>
      <w:proofErr w:type="spellEnd"/>
      <w:r w:rsidR="002B45F0" w:rsidRPr="00006687">
        <w:rPr>
          <w:b w:val="0"/>
          <w:bCs/>
          <w:color w:val="000000"/>
          <w:szCs w:val="20"/>
          <w:lang w:bidi="ar-SA"/>
        </w:rPr>
        <w:t>-Spültechnik – mit einer bis zu zehnmal besseren Spülleistung als normativ gefordert wird.</w:t>
      </w:r>
      <w:r w:rsidR="002B45F0" w:rsidRPr="002B45F0">
        <w:rPr>
          <w:b w:val="0"/>
          <w:bCs/>
          <w:color w:val="000000"/>
          <w:szCs w:val="20"/>
          <w:lang w:bidi="ar-SA"/>
        </w:rPr>
        <w:t xml:space="preserve"> </w:t>
      </w:r>
      <w:r w:rsidR="00983936">
        <w:rPr>
          <w:b w:val="0"/>
          <w:bCs/>
        </w:rPr>
        <w:t xml:space="preserve">Das WC </w:t>
      </w:r>
      <w:r w:rsidR="00681842">
        <w:rPr>
          <w:b w:val="0"/>
          <w:bCs/>
        </w:rPr>
        <w:t xml:space="preserve">verfügt </w:t>
      </w:r>
      <w:r w:rsidR="00983936">
        <w:rPr>
          <w:b w:val="0"/>
          <w:bCs/>
        </w:rPr>
        <w:t xml:space="preserve">zudem </w:t>
      </w:r>
      <w:r w:rsidR="00681842">
        <w:rPr>
          <w:b w:val="0"/>
          <w:bCs/>
        </w:rPr>
        <w:t xml:space="preserve">über das </w:t>
      </w:r>
      <w:r w:rsidR="00000960" w:rsidRPr="009E4948">
        <w:rPr>
          <w:b w:val="0"/>
          <w:bCs/>
        </w:rPr>
        <w:t xml:space="preserve">raffiniert einfache EFF3-Befestigungssystem. Im Bereich der </w:t>
      </w:r>
      <w:r w:rsidR="00000960" w:rsidRPr="009E4948">
        <w:rPr>
          <w:b w:val="0"/>
          <w:bCs/>
        </w:rPr>
        <w:lastRenderedPageBreak/>
        <w:t xml:space="preserve">Badausstattung zeigt </w:t>
      </w:r>
      <w:r w:rsidR="00681842">
        <w:rPr>
          <w:b w:val="0"/>
          <w:bCs/>
        </w:rPr>
        <w:t>Geberit</w:t>
      </w:r>
      <w:r w:rsidR="00000960" w:rsidRPr="009E4948">
        <w:rPr>
          <w:b w:val="0"/>
          <w:bCs/>
        </w:rPr>
        <w:t xml:space="preserve"> die neue Duschrinne CleanLine50 mit innovativem Profil, die umfangreiche Sortimentsergänzung bei den Option Lichtspiegeln sowie neue </w:t>
      </w:r>
      <w:r w:rsidR="003F6B06">
        <w:rPr>
          <w:b w:val="0"/>
          <w:bCs/>
        </w:rPr>
        <w:t>Akzente</w:t>
      </w:r>
      <w:r w:rsidR="003F6B06" w:rsidRPr="009E4948">
        <w:rPr>
          <w:b w:val="0"/>
          <w:bCs/>
        </w:rPr>
        <w:t xml:space="preserve"> </w:t>
      </w:r>
      <w:r w:rsidR="00000960" w:rsidRPr="009E4948">
        <w:rPr>
          <w:b w:val="0"/>
          <w:bCs/>
        </w:rPr>
        <w:t xml:space="preserve">bei der </w:t>
      </w:r>
      <w:proofErr w:type="spellStart"/>
      <w:r w:rsidR="00000960" w:rsidRPr="009E4948">
        <w:rPr>
          <w:b w:val="0"/>
          <w:bCs/>
        </w:rPr>
        <w:t>Badserie</w:t>
      </w:r>
      <w:proofErr w:type="spellEnd"/>
      <w:r w:rsidR="00000960" w:rsidRPr="009E4948">
        <w:rPr>
          <w:b w:val="0"/>
          <w:bCs/>
        </w:rPr>
        <w:t xml:space="preserve"> Geberit ONE</w:t>
      </w:r>
      <w:r w:rsidR="003F6B06">
        <w:rPr>
          <w:b w:val="0"/>
          <w:bCs/>
        </w:rPr>
        <w:t xml:space="preserve"> in der Trendfarbe Schwarz matt</w:t>
      </w:r>
      <w:r w:rsidR="00000960" w:rsidRPr="009E4948">
        <w:rPr>
          <w:b w:val="0"/>
          <w:bCs/>
        </w:rPr>
        <w:t xml:space="preserve">. Im Bereich Trinkwasseraustausch </w:t>
      </w:r>
      <w:r w:rsidR="002B45F0" w:rsidRPr="00006687">
        <w:rPr>
          <w:b w:val="0"/>
          <w:bCs/>
        </w:rPr>
        <w:t>stellt</w:t>
      </w:r>
      <w:r w:rsidR="00000960" w:rsidRPr="00006687">
        <w:rPr>
          <w:b w:val="0"/>
          <w:bCs/>
        </w:rPr>
        <w:t xml:space="preserve"> Geberit Hygienespülungen für unterschiedliche Anforderungen</w:t>
      </w:r>
      <w:r w:rsidR="002B45F0" w:rsidRPr="00006687">
        <w:rPr>
          <w:b w:val="0"/>
          <w:bCs/>
        </w:rPr>
        <w:t xml:space="preserve"> vor</w:t>
      </w:r>
      <w:r w:rsidR="00000960" w:rsidRPr="00006687">
        <w:rPr>
          <w:b w:val="0"/>
          <w:bCs/>
        </w:rPr>
        <w:t xml:space="preserve">. Für das Management von Sanitäranlagen </w:t>
      </w:r>
      <w:r w:rsidR="00523795" w:rsidRPr="00006687">
        <w:rPr>
          <w:b w:val="0"/>
          <w:bCs/>
        </w:rPr>
        <w:t>präsentiert Geberit</w:t>
      </w:r>
      <w:r w:rsidR="009648D3" w:rsidRPr="00006687">
        <w:rPr>
          <w:b w:val="0"/>
          <w:bCs/>
        </w:rPr>
        <w:t xml:space="preserve"> mit dem neu entwickelten </w:t>
      </w:r>
      <w:r w:rsidR="00CE1AEE" w:rsidRPr="00006687">
        <w:rPr>
          <w:b w:val="0"/>
          <w:bCs/>
        </w:rPr>
        <w:t>Konzept Geberit Connect eine</w:t>
      </w:r>
      <w:r w:rsidR="00000960" w:rsidRPr="00006687">
        <w:rPr>
          <w:b w:val="0"/>
          <w:bCs/>
        </w:rPr>
        <w:t xml:space="preserve"> intelligente Lösung für die Vernetzung von Systemen</w:t>
      </w:r>
      <w:r w:rsidR="00617F47" w:rsidRPr="00006687">
        <w:rPr>
          <w:b w:val="0"/>
          <w:bCs/>
        </w:rPr>
        <w:t xml:space="preserve"> </w:t>
      </w:r>
      <w:r w:rsidR="00000960" w:rsidRPr="00006687">
        <w:rPr>
          <w:b w:val="0"/>
          <w:bCs/>
        </w:rPr>
        <w:t>– neben vielen weiteren Neuheiten aus der Welt von Geberit.</w:t>
      </w:r>
    </w:p>
    <w:p w14:paraId="314BAA6D" w14:textId="0AB2EA1E" w:rsidR="002F1940" w:rsidRDefault="00D673F4" w:rsidP="00AE6346">
      <w:pPr>
        <w:pStyle w:val="Titel"/>
        <w:rPr>
          <w:b w:val="0"/>
        </w:rPr>
      </w:pPr>
      <w:r w:rsidRPr="00DB2EEC">
        <w:t>Produkte selbst testen und praxisgerechte Lösungen erhalten</w:t>
      </w:r>
      <w:r w:rsidR="006F7AD5" w:rsidRPr="00B93E1D">
        <w:rPr>
          <w:bCs/>
          <w:lang w:val="de-DE"/>
        </w:rPr>
        <w:br/>
      </w:r>
      <w:r w:rsidR="00085C51" w:rsidRPr="00006687">
        <w:rPr>
          <w:b w:val="0"/>
          <w:bCs/>
        </w:rPr>
        <w:t xml:space="preserve">Bereits bei den ersten Veranstaltungsterminen </w:t>
      </w:r>
      <w:r w:rsidR="00006687" w:rsidRPr="00406151">
        <w:rPr>
          <w:b w:val="0"/>
          <w:bCs/>
        </w:rPr>
        <w:t xml:space="preserve">waren </w:t>
      </w:r>
      <w:r w:rsidR="00085C51" w:rsidRPr="00406151">
        <w:rPr>
          <w:b w:val="0"/>
          <w:bCs/>
        </w:rPr>
        <w:t xml:space="preserve">die Besucher </w:t>
      </w:r>
      <w:r w:rsidR="007C035B" w:rsidRPr="00406151">
        <w:rPr>
          <w:b w:val="0"/>
          <w:bCs/>
        </w:rPr>
        <w:t>begeistert</w:t>
      </w:r>
      <w:r w:rsidR="00006687" w:rsidRPr="00406151">
        <w:rPr>
          <w:b w:val="0"/>
          <w:bCs/>
        </w:rPr>
        <w:t xml:space="preserve"> darüber</w:t>
      </w:r>
      <w:r w:rsidR="0024537C" w:rsidRPr="00406151">
        <w:rPr>
          <w:b w:val="0"/>
        </w:rPr>
        <w:t>,</w:t>
      </w:r>
      <w:r w:rsidR="0024537C" w:rsidRPr="00006687">
        <w:rPr>
          <w:b w:val="0"/>
        </w:rPr>
        <w:t xml:space="preserve"> </w:t>
      </w:r>
      <w:r w:rsidR="007C035B" w:rsidRPr="00006687">
        <w:rPr>
          <w:b w:val="0"/>
        </w:rPr>
        <w:t xml:space="preserve">dass sie </w:t>
      </w:r>
      <w:r w:rsidR="00085C51" w:rsidRPr="00006687">
        <w:rPr>
          <w:b w:val="0"/>
        </w:rPr>
        <w:t xml:space="preserve">sich von den </w:t>
      </w:r>
      <w:r w:rsidR="00F5293F">
        <w:rPr>
          <w:b w:val="0"/>
        </w:rPr>
        <w:t>V</w:t>
      </w:r>
      <w:r w:rsidR="0024537C" w:rsidRPr="00006687">
        <w:rPr>
          <w:b w:val="0"/>
        </w:rPr>
        <w:t>orteile</w:t>
      </w:r>
      <w:r w:rsidR="00006687" w:rsidRPr="00006687">
        <w:rPr>
          <w:b w:val="0"/>
        </w:rPr>
        <w:t>n</w:t>
      </w:r>
      <w:r w:rsidR="0024537C" w:rsidRPr="00006687">
        <w:rPr>
          <w:b w:val="0"/>
        </w:rPr>
        <w:t xml:space="preserve"> </w:t>
      </w:r>
      <w:r w:rsidR="004D106F" w:rsidRPr="00006687">
        <w:rPr>
          <w:b w:val="0"/>
        </w:rPr>
        <w:t xml:space="preserve">eigenhändig </w:t>
      </w:r>
      <w:r w:rsidR="00085C51" w:rsidRPr="00006687">
        <w:rPr>
          <w:b w:val="0"/>
        </w:rPr>
        <w:t>überzeugen</w:t>
      </w:r>
      <w:r w:rsidR="007C035B" w:rsidRPr="00006687">
        <w:rPr>
          <w:b w:val="0"/>
        </w:rPr>
        <w:t xml:space="preserve"> konnten</w:t>
      </w:r>
      <w:r w:rsidR="00371080" w:rsidRPr="00006687">
        <w:rPr>
          <w:b w:val="0"/>
        </w:rPr>
        <w:t>.</w:t>
      </w:r>
      <w:r w:rsidR="0024537C" w:rsidRPr="00006687">
        <w:rPr>
          <w:b w:val="0"/>
        </w:rPr>
        <w:t xml:space="preserve"> </w:t>
      </w:r>
      <w:r w:rsidR="00085C51" w:rsidRPr="00006687">
        <w:rPr>
          <w:b w:val="0"/>
        </w:rPr>
        <w:t>Teilnehmer können z</w:t>
      </w:r>
      <w:r w:rsidR="0024537C" w:rsidRPr="00006687">
        <w:rPr>
          <w:b w:val="0"/>
        </w:rPr>
        <w:t>um Beispiel</w:t>
      </w:r>
      <w:r w:rsidR="0024537C" w:rsidRPr="0024537C">
        <w:rPr>
          <w:b w:val="0"/>
        </w:rPr>
        <w:t xml:space="preserve"> die </w:t>
      </w:r>
      <w:proofErr w:type="spellStart"/>
      <w:r w:rsidR="0024537C" w:rsidRPr="0024537C">
        <w:rPr>
          <w:b w:val="0"/>
        </w:rPr>
        <w:t>Acanto</w:t>
      </w:r>
      <w:proofErr w:type="spellEnd"/>
      <w:r w:rsidR="0024537C" w:rsidRPr="0024537C">
        <w:rPr>
          <w:b w:val="0"/>
        </w:rPr>
        <w:t xml:space="preserve"> WC </w:t>
      </w:r>
      <w:proofErr w:type="spellStart"/>
      <w:r w:rsidR="0024537C" w:rsidRPr="0024537C">
        <w:rPr>
          <w:b w:val="0"/>
        </w:rPr>
        <w:t>TurboFlush</w:t>
      </w:r>
      <w:proofErr w:type="spellEnd"/>
      <w:r w:rsidR="0024537C" w:rsidRPr="0024537C">
        <w:rPr>
          <w:rStyle w:val="Kommentarzeichen"/>
          <w:b w:val="0"/>
        </w:rPr>
        <w:t>-</w:t>
      </w:r>
      <w:r w:rsidR="0024537C" w:rsidRPr="0024537C">
        <w:rPr>
          <w:b w:val="0"/>
        </w:rPr>
        <w:t xml:space="preserve">Spültechnik bei einem eindrucksvollen Spülversuch selbst erleben. </w:t>
      </w:r>
      <w:r w:rsidR="00085C51" w:rsidRPr="00006687">
        <w:rPr>
          <w:b w:val="0"/>
        </w:rPr>
        <w:t>Für</w:t>
      </w:r>
      <w:r w:rsidR="0024537C" w:rsidRPr="00006687">
        <w:rPr>
          <w:b w:val="0"/>
        </w:rPr>
        <w:t xml:space="preserve"> </w:t>
      </w:r>
      <w:r w:rsidR="00085C51" w:rsidRPr="00006687">
        <w:rPr>
          <w:b w:val="0"/>
        </w:rPr>
        <w:t xml:space="preserve">den </w:t>
      </w:r>
      <w:r w:rsidR="0024537C" w:rsidRPr="00006687">
        <w:rPr>
          <w:b w:val="0"/>
        </w:rPr>
        <w:t>Montagewettbewerb</w:t>
      </w:r>
      <w:r w:rsidR="00085C51" w:rsidRPr="00006687">
        <w:rPr>
          <w:b w:val="0"/>
        </w:rPr>
        <w:t xml:space="preserve"> gab es schon in den ersten Tour-Tagen besonders viel Beifall</w:t>
      </w:r>
      <w:r w:rsidR="0024537C" w:rsidRPr="00006687">
        <w:rPr>
          <w:b w:val="0"/>
        </w:rPr>
        <w:t xml:space="preserve">. Interessierte </w:t>
      </w:r>
      <w:r w:rsidR="00085C51" w:rsidRPr="00006687">
        <w:rPr>
          <w:b w:val="0"/>
        </w:rPr>
        <w:t xml:space="preserve">erleben dabei </w:t>
      </w:r>
      <w:proofErr w:type="gramStart"/>
      <w:r w:rsidR="00085C51" w:rsidRPr="00006687">
        <w:rPr>
          <w:b w:val="0"/>
        </w:rPr>
        <w:t>ganz praktisch</w:t>
      </w:r>
      <w:proofErr w:type="gramEnd"/>
      <w:r w:rsidR="0024537C" w:rsidRPr="00006687">
        <w:rPr>
          <w:b w:val="0"/>
        </w:rPr>
        <w:t xml:space="preserve">, wie leicht sich die </w:t>
      </w:r>
      <w:r w:rsidR="00085C51" w:rsidRPr="00006687">
        <w:rPr>
          <w:b w:val="0"/>
        </w:rPr>
        <w:t>Geberit WC-Keramik</w:t>
      </w:r>
      <w:r w:rsidR="00F5293F">
        <w:rPr>
          <w:b w:val="0"/>
        </w:rPr>
        <w:t>en</w:t>
      </w:r>
      <w:r w:rsidR="00085C51" w:rsidRPr="00006687">
        <w:rPr>
          <w:b w:val="0"/>
        </w:rPr>
        <w:t xml:space="preserve"> </w:t>
      </w:r>
      <w:r w:rsidR="0024537C" w:rsidRPr="00006687">
        <w:rPr>
          <w:b w:val="0"/>
        </w:rPr>
        <w:t>mit dem EFF3-</w:t>
      </w:r>
      <w:r w:rsidR="0024537C" w:rsidRPr="00C1205A">
        <w:rPr>
          <w:b w:val="0"/>
        </w:rPr>
        <w:t xml:space="preserve">Befestigungssystem installieren </w:t>
      </w:r>
      <w:r w:rsidR="00F5293F">
        <w:rPr>
          <w:b w:val="0"/>
        </w:rPr>
        <w:t>lassen</w:t>
      </w:r>
      <w:r w:rsidR="006800F6" w:rsidRPr="00C1205A">
        <w:rPr>
          <w:b w:val="0"/>
        </w:rPr>
        <w:t>.</w:t>
      </w:r>
      <w:r w:rsidR="0024537C" w:rsidRPr="00C1205A">
        <w:rPr>
          <w:b w:val="0"/>
        </w:rPr>
        <w:t xml:space="preserve"> </w:t>
      </w:r>
      <w:r w:rsidR="006800F6" w:rsidRPr="00C1205A">
        <w:rPr>
          <w:b w:val="0"/>
        </w:rPr>
        <w:t xml:space="preserve">Dabei </w:t>
      </w:r>
      <w:r w:rsidR="007C035B" w:rsidRPr="00C1205A">
        <w:rPr>
          <w:b w:val="0"/>
        </w:rPr>
        <w:t>sind</w:t>
      </w:r>
      <w:r w:rsidR="0024537C" w:rsidRPr="00C1205A">
        <w:rPr>
          <w:b w:val="0"/>
        </w:rPr>
        <w:t xml:space="preserve"> hochwertige Preise </w:t>
      </w:r>
      <w:r w:rsidR="007C035B" w:rsidRPr="00C1205A">
        <w:rPr>
          <w:b w:val="0"/>
        </w:rPr>
        <w:t xml:space="preserve">zu </w:t>
      </w:r>
      <w:r w:rsidR="006800F6" w:rsidRPr="00C1205A">
        <w:rPr>
          <w:b w:val="0"/>
        </w:rPr>
        <w:t>gewinnen</w:t>
      </w:r>
      <w:r w:rsidR="007C035B" w:rsidRPr="00C1205A">
        <w:rPr>
          <w:b w:val="0"/>
        </w:rPr>
        <w:t xml:space="preserve">, </w:t>
      </w:r>
      <w:r w:rsidR="006800F6" w:rsidRPr="00C1205A">
        <w:rPr>
          <w:b w:val="0"/>
        </w:rPr>
        <w:t>etwa</w:t>
      </w:r>
      <w:r w:rsidR="0024537C" w:rsidRPr="00C1205A">
        <w:rPr>
          <w:b w:val="0"/>
        </w:rPr>
        <w:t xml:space="preserve"> ein </w:t>
      </w:r>
      <w:r w:rsidR="00781066" w:rsidRPr="00C1205A">
        <w:rPr>
          <w:b w:val="0"/>
        </w:rPr>
        <w:t>Weber Grill</w:t>
      </w:r>
      <w:r w:rsidR="0024537C" w:rsidRPr="00C1205A">
        <w:rPr>
          <w:b w:val="0"/>
        </w:rPr>
        <w:t xml:space="preserve">. </w:t>
      </w:r>
      <w:r w:rsidR="00085C51" w:rsidRPr="00C1205A">
        <w:rPr>
          <w:b w:val="0"/>
        </w:rPr>
        <w:t>Darüber hinaus</w:t>
      </w:r>
      <w:r w:rsidR="0024537C" w:rsidRPr="00C1205A">
        <w:rPr>
          <w:b w:val="0"/>
        </w:rPr>
        <w:t xml:space="preserve"> können sich die Besucher von der effizienten und wirtschaftlichen Montage des neuen Versorgungssystems Geberit </w:t>
      </w:r>
      <w:proofErr w:type="spellStart"/>
      <w:r w:rsidR="0024537C" w:rsidRPr="00C1205A">
        <w:rPr>
          <w:b w:val="0"/>
        </w:rPr>
        <w:t>FlowFit</w:t>
      </w:r>
      <w:proofErr w:type="spellEnd"/>
      <w:r w:rsidR="0024537C" w:rsidRPr="00C1205A">
        <w:rPr>
          <w:b w:val="0"/>
        </w:rPr>
        <w:t xml:space="preserve"> </w:t>
      </w:r>
      <w:r w:rsidR="00085C51" w:rsidRPr="00C1205A">
        <w:rPr>
          <w:b w:val="0"/>
        </w:rPr>
        <w:t>selbst ein Bild machen</w:t>
      </w:r>
      <w:r w:rsidR="0024537C" w:rsidRPr="00C1205A">
        <w:rPr>
          <w:b w:val="0"/>
        </w:rPr>
        <w:t>.</w:t>
      </w:r>
    </w:p>
    <w:p w14:paraId="241358D3" w14:textId="77777777" w:rsidR="009536CD" w:rsidRPr="00DB2EEC" w:rsidRDefault="009536CD" w:rsidP="009536CD">
      <w:pPr>
        <w:spacing w:after="0" w:line="360" w:lineRule="auto"/>
        <w:rPr>
          <w:b/>
          <w:bCs/>
        </w:rPr>
      </w:pPr>
      <w:r w:rsidRPr="00DB2EEC">
        <w:rPr>
          <w:b/>
          <w:bCs/>
        </w:rPr>
        <w:t>Austausch unter Experten</w:t>
      </w:r>
    </w:p>
    <w:p w14:paraId="4BAAEB25" w14:textId="7CBC0D64" w:rsidR="00193902" w:rsidRDefault="009536CD" w:rsidP="009536CD">
      <w:pPr>
        <w:spacing w:after="0" w:line="360" w:lineRule="auto"/>
        <w:rPr>
          <w:bCs/>
        </w:rPr>
      </w:pPr>
      <w:r w:rsidRPr="00DB2EEC">
        <w:rPr>
          <w:bCs/>
        </w:rPr>
        <w:t xml:space="preserve">Der Austausch unter Kollegen ist ein </w:t>
      </w:r>
      <w:r w:rsidR="00C60BA5">
        <w:rPr>
          <w:bCs/>
        </w:rPr>
        <w:t xml:space="preserve">weiterer </w:t>
      </w:r>
      <w:r w:rsidRPr="00DB2EEC">
        <w:rPr>
          <w:bCs/>
        </w:rPr>
        <w:t xml:space="preserve">wichtiger Aspekt der Geberit </w:t>
      </w:r>
      <w:proofErr w:type="spellStart"/>
      <w:r w:rsidRPr="00DB2EEC">
        <w:rPr>
          <w:bCs/>
        </w:rPr>
        <w:t>NahDran</w:t>
      </w:r>
      <w:proofErr w:type="spellEnd"/>
      <w:r w:rsidRPr="00DB2EEC">
        <w:rPr>
          <w:bCs/>
        </w:rPr>
        <w:t xml:space="preserve"> Tour. Die Veranstaltung bietet eine hervorragende Plattform in lockerer Feierabend-Atmosphäre, um sich mit Kolleginnen und Kollegen über aktuelle Projekte auszutauschen und über das, was die Branche bewegt. Geberit </w:t>
      </w:r>
      <w:r w:rsidR="00F5293F">
        <w:rPr>
          <w:bCs/>
        </w:rPr>
        <w:t>bietet</w:t>
      </w:r>
      <w:r w:rsidR="00C60BA5">
        <w:rPr>
          <w:bCs/>
        </w:rPr>
        <w:t xml:space="preserve"> </w:t>
      </w:r>
      <w:r w:rsidRPr="00DB2EEC">
        <w:rPr>
          <w:bCs/>
        </w:rPr>
        <w:t>nicht nur eine informative und abwechslungsreiche Auszeit vom Alltag, auch für gute Verpflegung</w:t>
      </w:r>
      <w:r w:rsidRPr="009323FB">
        <w:rPr>
          <w:bCs/>
        </w:rPr>
        <w:t xml:space="preserve"> ist gesorgt. So ist die Geberit </w:t>
      </w:r>
      <w:proofErr w:type="spellStart"/>
      <w:r w:rsidRPr="009323FB">
        <w:rPr>
          <w:bCs/>
        </w:rPr>
        <w:t>NahDran</w:t>
      </w:r>
      <w:proofErr w:type="spellEnd"/>
      <w:r w:rsidRPr="009323FB">
        <w:rPr>
          <w:bCs/>
        </w:rPr>
        <w:t xml:space="preserve"> Tour in mehrfacher Hinsicht für Entscheider und Monteure ein echter Gewinn. </w:t>
      </w:r>
    </w:p>
    <w:p w14:paraId="19283353" w14:textId="77777777" w:rsidR="00193902" w:rsidRDefault="00193902" w:rsidP="009536CD">
      <w:pPr>
        <w:spacing w:after="0" w:line="360" w:lineRule="auto"/>
        <w:rPr>
          <w:bCs/>
        </w:rPr>
      </w:pPr>
    </w:p>
    <w:p w14:paraId="44F2FD28" w14:textId="13021D2F" w:rsidR="001A42F7" w:rsidRPr="00280CCD" w:rsidRDefault="000C7BBF" w:rsidP="00280CCD">
      <w:pPr>
        <w:spacing w:after="0" w:line="360" w:lineRule="auto"/>
        <w:rPr>
          <w:rStyle w:val="Fett"/>
          <w:bCs/>
          <w:sz w:val="20"/>
        </w:rPr>
      </w:pPr>
      <w:r>
        <w:t xml:space="preserve">Interessierte </w:t>
      </w:r>
      <w:r w:rsidR="00280CCD">
        <w:t xml:space="preserve">können sich ab sofort </w:t>
      </w:r>
      <w:r w:rsidR="009536CD" w:rsidRPr="009323FB">
        <w:rPr>
          <w:bCs/>
        </w:rPr>
        <w:t>für d</w:t>
      </w:r>
      <w:r w:rsidR="001D0157">
        <w:rPr>
          <w:bCs/>
        </w:rPr>
        <w:t xml:space="preserve">en </w:t>
      </w:r>
      <w:r w:rsidR="009536CD" w:rsidRPr="009323FB">
        <w:rPr>
          <w:bCs/>
        </w:rPr>
        <w:t xml:space="preserve">Vor-Ort-Termin </w:t>
      </w:r>
      <w:r w:rsidR="001D0157">
        <w:rPr>
          <w:bCs/>
        </w:rPr>
        <w:t>in ihrer N</w:t>
      </w:r>
      <w:r w:rsidR="00280CCD">
        <w:rPr>
          <w:bCs/>
        </w:rPr>
        <w:t>ähe</w:t>
      </w:r>
      <w:r w:rsidR="001D0157">
        <w:rPr>
          <w:bCs/>
        </w:rPr>
        <w:t xml:space="preserve"> </w:t>
      </w:r>
      <w:r>
        <w:rPr>
          <w:bCs/>
        </w:rPr>
        <w:t>anmelden</w:t>
      </w:r>
      <w:r w:rsidR="00280CCD">
        <w:rPr>
          <w:bCs/>
        </w:rPr>
        <w:t>.</w:t>
      </w:r>
      <w:r w:rsidR="009536CD" w:rsidRPr="009323FB">
        <w:rPr>
          <w:bCs/>
        </w:rPr>
        <w:t xml:space="preserve"> </w:t>
      </w:r>
      <w:r w:rsidR="00280CCD">
        <w:rPr>
          <w:bCs/>
        </w:rPr>
        <w:t xml:space="preserve">Das Interesse ist groß, an manchen Orten sind nur noch wenige Plätze frei. Jetzt schnell ein Ticket sichern unter </w:t>
      </w:r>
      <w:hyperlink r:id="rId13" w:history="1">
        <w:r w:rsidR="00280CCD" w:rsidRPr="00727D90">
          <w:rPr>
            <w:rStyle w:val="Hyperlink"/>
            <w:bCs/>
          </w:rPr>
          <w:t>www.geberit.de/nahdran</w:t>
        </w:r>
      </w:hyperlink>
      <w:r w:rsidR="00280CCD">
        <w:rPr>
          <w:bCs/>
        </w:rPr>
        <w:t>.</w:t>
      </w:r>
    </w:p>
    <w:p w14:paraId="09F0D007" w14:textId="77777777" w:rsidR="001A42F7" w:rsidRDefault="001A42F7" w:rsidP="00E0399C">
      <w:pPr>
        <w:pStyle w:val="Titel"/>
        <w:rPr>
          <w:rStyle w:val="Fett"/>
          <w:szCs w:val="20"/>
        </w:rPr>
      </w:pPr>
    </w:p>
    <w:p w14:paraId="43A80509" w14:textId="77777777" w:rsidR="001A42F7" w:rsidRDefault="001A42F7" w:rsidP="00E0399C">
      <w:pPr>
        <w:pStyle w:val="Titel"/>
        <w:rPr>
          <w:rStyle w:val="Fett"/>
          <w:szCs w:val="20"/>
        </w:rPr>
      </w:pPr>
    </w:p>
    <w:p w14:paraId="7279600C" w14:textId="77777777" w:rsidR="001A42F7" w:rsidRDefault="001A42F7" w:rsidP="00E0399C">
      <w:pPr>
        <w:pStyle w:val="Titel"/>
        <w:rPr>
          <w:rStyle w:val="Fett"/>
          <w:szCs w:val="20"/>
        </w:rPr>
      </w:pPr>
    </w:p>
    <w:p w14:paraId="3A7ED588" w14:textId="77777777" w:rsidR="001A42F7" w:rsidRDefault="001A42F7" w:rsidP="00E0399C">
      <w:pPr>
        <w:pStyle w:val="Titel"/>
        <w:rPr>
          <w:rStyle w:val="Fett"/>
          <w:szCs w:val="20"/>
        </w:rPr>
      </w:pPr>
    </w:p>
    <w:p w14:paraId="6050D39A" w14:textId="77777777" w:rsidR="001A42F7" w:rsidRDefault="001A42F7" w:rsidP="00E0399C">
      <w:pPr>
        <w:pStyle w:val="Titel"/>
        <w:rPr>
          <w:rStyle w:val="Fett"/>
          <w:szCs w:val="20"/>
        </w:rPr>
      </w:pPr>
    </w:p>
    <w:p w14:paraId="1179929D" w14:textId="2ED29953" w:rsidR="0009143A" w:rsidRPr="0009143A" w:rsidRDefault="0009143A" w:rsidP="00E0399C">
      <w:pPr>
        <w:pStyle w:val="Titel"/>
        <w:rPr>
          <w:rStyle w:val="Fett"/>
          <w:b w:val="0"/>
          <w:sz w:val="20"/>
          <w:szCs w:val="20"/>
        </w:rPr>
      </w:pPr>
      <w:r w:rsidRPr="0009143A">
        <w:rPr>
          <w:rStyle w:val="Fett"/>
          <w:sz w:val="20"/>
          <w:szCs w:val="20"/>
        </w:rPr>
        <w:lastRenderedPageBreak/>
        <w:t>Bildmaterial</w:t>
      </w:r>
    </w:p>
    <w:tbl>
      <w:tblPr>
        <w:tblStyle w:val="Tabellenraster"/>
        <w:tblpPr w:leftFromText="141" w:rightFromText="141" w:vertAnchor="text" w:horzAnchor="margin" w:tblpY="81"/>
        <w:tblW w:w="9494" w:type="dxa"/>
        <w:tblLook w:val="04A0" w:firstRow="1" w:lastRow="0" w:firstColumn="1" w:lastColumn="0" w:noHBand="0" w:noVBand="1"/>
      </w:tblPr>
      <w:tblGrid>
        <w:gridCol w:w="4747"/>
        <w:gridCol w:w="4747"/>
      </w:tblGrid>
      <w:tr w:rsidR="00406151" w:rsidRPr="006F31AD" w14:paraId="66A45548" w14:textId="77777777" w:rsidTr="001A42F7">
        <w:trPr>
          <w:trHeight w:val="3250"/>
        </w:trPr>
        <w:tc>
          <w:tcPr>
            <w:tcW w:w="4747" w:type="dxa"/>
          </w:tcPr>
          <w:p w14:paraId="2383FE90" w14:textId="32AB0F65" w:rsidR="001F365F" w:rsidRDefault="001A42F7" w:rsidP="000A3C0F">
            <w:pPr>
              <w:rPr>
                <w:noProof/>
              </w:rPr>
            </w:pPr>
            <w:r>
              <w:rPr>
                <w:noProof/>
              </w:rPr>
              <w:drawing>
                <wp:anchor distT="0" distB="0" distL="114300" distR="114300" simplePos="0" relativeHeight="251658244" behindDoc="1" locked="0" layoutInCell="1" allowOverlap="1" wp14:anchorId="2DCB220F" wp14:editId="2F3E4BD8">
                  <wp:simplePos x="0" y="0"/>
                  <wp:positionH relativeFrom="column">
                    <wp:posOffset>635</wp:posOffset>
                  </wp:positionH>
                  <wp:positionV relativeFrom="paragraph">
                    <wp:posOffset>48260</wp:posOffset>
                  </wp:positionV>
                  <wp:extent cx="1322705" cy="1943100"/>
                  <wp:effectExtent l="0" t="0" r="0" b="0"/>
                  <wp:wrapTight wrapText="bothSides">
                    <wp:wrapPolygon edited="0">
                      <wp:start x="0" y="0"/>
                      <wp:lineTo x="0" y="21459"/>
                      <wp:lineTo x="21361" y="21459"/>
                      <wp:lineTo x="21361" y="0"/>
                      <wp:lineTo x="0" y="0"/>
                    </wp:wrapPolygon>
                  </wp:wrapTight>
                  <wp:docPr id="13" name="Grafik 13" descr="Ein Bild, das Person, Mann, Brille, Anz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Person, Mann, Brille, Anzug enthält.&#10;&#10;Automatisch generierte Beschreibung"/>
                          <pic:cNvPicPr/>
                        </pic:nvPicPr>
                        <pic:blipFill>
                          <a:blip r:embed="rId14"/>
                          <a:stretch>
                            <a:fillRect/>
                          </a:stretch>
                        </pic:blipFill>
                        <pic:spPr>
                          <a:xfrm>
                            <a:off x="0" y="0"/>
                            <a:ext cx="1322705" cy="1943100"/>
                          </a:xfrm>
                          <a:prstGeom prst="rect">
                            <a:avLst/>
                          </a:prstGeom>
                        </pic:spPr>
                      </pic:pic>
                    </a:graphicData>
                  </a:graphic>
                  <wp14:sizeRelH relativeFrom="margin">
                    <wp14:pctWidth>0</wp14:pctWidth>
                  </wp14:sizeRelH>
                  <wp14:sizeRelV relativeFrom="margin">
                    <wp14:pctHeight>0</wp14:pctHeight>
                  </wp14:sizeRelV>
                </wp:anchor>
              </w:drawing>
            </w:r>
          </w:p>
        </w:tc>
        <w:tc>
          <w:tcPr>
            <w:tcW w:w="4747" w:type="dxa"/>
          </w:tcPr>
          <w:p w14:paraId="19C99D4D" w14:textId="1CDBBE10" w:rsidR="001F365F" w:rsidRPr="00DB2EEC" w:rsidRDefault="001F365F" w:rsidP="000A3C0F">
            <w:pPr>
              <w:pStyle w:val="Kopfzeile"/>
              <w:rPr>
                <w:b/>
                <w:color w:val="000000"/>
                <w:lang w:eastAsia="ar-SA"/>
              </w:rPr>
            </w:pPr>
            <w:r w:rsidRPr="00DB2EEC">
              <w:rPr>
                <w:b/>
                <w:color w:val="000000"/>
                <w:lang w:eastAsia="ar-SA"/>
              </w:rPr>
              <w:t>[Geberit_</w:t>
            </w:r>
            <w:r>
              <w:rPr>
                <w:b/>
                <w:color w:val="000000"/>
                <w:lang w:eastAsia="ar-SA"/>
              </w:rPr>
              <w:t>Volker</w:t>
            </w:r>
            <w:r w:rsidR="00B85355">
              <w:rPr>
                <w:b/>
                <w:color w:val="000000"/>
                <w:lang w:eastAsia="ar-SA"/>
              </w:rPr>
              <w:t>_R</w:t>
            </w:r>
            <w:r w:rsidR="00366427">
              <w:rPr>
                <w:b/>
                <w:color w:val="000000"/>
                <w:lang w:eastAsia="ar-SA"/>
              </w:rPr>
              <w:t>ö</w:t>
            </w:r>
            <w:r w:rsidR="00B85355">
              <w:rPr>
                <w:b/>
                <w:color w:val="000000"/>
                <w:lang w:eastAsia="ar-SA"/>
              </w:rPr>
              <w:t>ttger</w:t>
            </w:r>
            <w:r w:rsidRPr="00DB2EEC">
              <w:rPr>
                <w:b/>
                <w:color w:val="000000"/>
                <w:lang w:eastAsia="ar-SA"/>
              </w:rPr>
              <w:t>.jpg]</w:t>
            </w:r>
            <w:r w:rsidR="00A812EA">
              <w:rPr>
                <w:b/>
                <w:color w:val="000000"/>
                <w:lang w:eastAsia="ar-SA"/>
              </w:rPr>
              <w:br/>
            </w:r>
            <w:r w:rsidR="00A812EA" w:rsidRPr="00F12E6C">
              <w:rPr>
                <w:bCs/>
                <w:color w:val="000000"/>
                <w:lang w:eastAsia="ar-SA"/>
              </w:rPr>
              <w:t>Volker Röttger, Leiter Marketing Kommunikation bei der Geberit Vertriebs GmbH</w:t>
            </w:r>
            <w:r w:rsidR="00A812EA" w:rsidRPr="00DC5910">
              <w:rPr>
                <w:bCs/>
                <w:color w:val="000000"/>
                <w:lang w:eastAsia="ar-SA"/>
              </w:rPr>
              <w:t xml:space="preserve">, </w:t>
            </w:r>
            <w:r w:rsidR="00F12E6C" w:rsidRPr="00DC5910">
              <w:rPr>
                <w:bCs/>
                <w:color w:val="000000"/>
                <w:lang w:eastAsia="ar-SA"/>
              </w:rPr>
              <w:t xml:space="preserve">zieht eine </w:t>
            </w:r>
            <w:r w:rsidR="00DC5910" w:rsidRPr="00DC5910">
              <w:rPr>
                <w:bCs/>
                <w:color w:val="000000"/>
                <w:lang w:eastAsia="ar-SA"/>
              </w:rPr>
              <w:t>positive Bilanz de</w:t>
            </w:r>
            <w:r w:rsidR="00DA1CB6">
              <w:rPr>
                <w:bCs/>
                <w:color w:val="000000"/>
                <w:lang w:eastAsia="ar-SA"/>
              </w:rPr>
              <w:t>s</w:t>
            </w:r>
            <w:r w:rsidR="00DC5910" w:rsidRPr="00DC5910">
              <w:rPr>
                <w:bCs/>
                <w:color w:val="000000"/>
                <w:lang w:eastAsia="ar-SA"/>
              </w:rPr>
              <w:t xml:space="preserve"> </w:t>
            </w:r>
            <w:r w:rsidR="003818FC" w:rsidRPr="00DC5910">
              <w:rPr>
                <w:bCs/>
                <w:color w:val="000000"/>
                <w:lang w:eastAsia="ar-SA"/>
              </w:rPr>
              <w:t xml:space="preserve">Geberit </w:t>
            </w:r>
            <w:proofErr w:type="spellStart"/>
            <w:r w:rsidR="003818FC" w:rsidRPr="00DC5910">
              <w:rPr>
                <w:bCs/>
                <w:color w:val="000000"/>
                <w:lang w:eastAsia="ar-SA"/>
              </w:rPr>
              <w:t>NahDran</w:t>
            </w:r>
            <w:proofErr w:type="spellEnd"/>
            <w:r w:rsidR="003818FC" w:rsidRPr="00DC5910">
              <w:rPr>
                <w:bCs/>
                <w:color w:val="000000"/>
                <w:lang w:eastAsia="ar-SA"/>
              </w:rPr>
              <w:t xml:space="preserve"> Tour</w:t>
            </w:r>
            <w:r w:rsidR="003818FC">
              <w:rPr>
                <w:bCs/>
                <w:color w:val="000000"/>
                <w:lang w:eastAsia="ar-SA"/>
              </w:rPr>
              <w:t>-</w:t>
            </w:r>
            <w:r w:rsidR="009E6353">
              <w:rPr>
                <w:bCs/>
                <w:color w:val="000000"/>
                <w:lang w:eastAsia="ar-SA"/>
              </w:rPr>
              <w:t>Auftakts</w:t>
            </w:r>
            <w:r w:rsidR="00DC5910" w:rsidRPr="00DC5910">
              <w:rPr>
                <w:bCs/>
                <w:color w:val="000000"/>
                <w:lang w:eastAsia="ar-SA"/>
              </w:rPr>
              <w:t>.</w:t>
            </w:r>
          </w:p>
        </w:tc>
      </w:tr>
      <w:tr w:rsidR="00406151" w:rsidRPr="006F31AD" w14:paraId="187194E3" w14:textId="77777777" w:rsidTr="00FA4794">
        <w:trPr>
          <w:trHeight w:val="2529"/>
        </w:trPr>
        <w:tc>
          <w:tcPr>
            <w:tcW w:w="4747" w:type="dxa"/>
          </w:tcPr>
          <w:p w14:paraId="27B0C3B7" w14:textId="2C7DCE90" w:rsidR="00406151" w:rsidRDefault="00406151" w:rsidP="000A3C0F">
            <w:pPr>
              <w:rPr>
                <w:noProof/>
                <w:lang w:eastAsia="de-DE"/>
              </w:rPr>
            </w:pPr>
            <w:r>
              <w:rPr>
                <w:noProof/>
                <w:lang w:eastAsia="de-DE"/>
              </w:rPr>
              <w:drawing>
                <wp:anchor distT="0" distB="0" distL="114300" distR="114300" simplePos="0" relativeHeight="251664388" behindDoc="1" locked="0" layoutInCell="1" allowOverlap="1" wp14:anchorId="716A359D" wp14:editId="088A8163">
                  <wp:simplePos x="0" y="0"/>
                  <wp:positionH relativeFrom="column">
                    <wp:posOffset>-635</wp:posOffset>
                  </wp:positionH>
                  <wp:positionV relativeFrom="paragraph">
                    <wp:posOffset>59267</wp:posOffset>
                  </wp:positionV>
                  <wp:extent cx="2099310" cy="1400175"/>
                  <wp:effectExtent l="0" t="0" r="0" b="0"/>
                  <wp:wrapTight wrapText="bothSides">
                    <wp:wrapPolygon edited="0">
                      <wp:start x="0" y="0"/>
                      <wp:lineTo x="0" y="21355"/>
                      <wp:lineTo x="21430" y="21355"/>
                      <wp:lineTo x="21430" y="0"/>
                      <wp:lineTo x="0" y="0"/>
                    </wp:wrapPolygon>
                  </wp:wrapTight>
                  <wp:docPr id="12" name="Grafik 12" descr="Ein Bild, das Person, drinnen, Decke, Perso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Person, drinnen, Decke, Personen enthält.&#10;&#10;Automatisch generierte Beschreibung"/>
                          <pic:cNvPicPr/>
                        </pic:nvPicPr>
                        <pic:blipFill>
                          <a:blip r:embed="rId15"/>
                          <a:stretch>
                            <a:fillRect/>
                          </a:stretch>
                        </pic:blipFill>
                        <pic:spPr>
                          <a:xfrm>
                            <a:off x="0" y="0"/>
                            <a:ext cx="2099310" cy="1400175"/>
                          </a:xfrm>
                          <a:prstGeom prst="rect">
                            <a:avLst/>
                          </a:prstGeom>
                        </pic:spPr>
                      </pic:pic>
                    </a:graphicData>
                  </a:graphic>
                  <wp14:sizeRelH relativeFrom="margin">
                    <wp14:pctWidth>0</wp14:pctWidth>
                  </wp14:sizeRelH>
                  <wp14:sizeRelV relativeFrom="margin">
                    <wp14:pctHeight>0</wp14:pctHeight>
                  </wp14:sizeRelV>
                </wp:anchor>
              </w:drawing>
            </w:r>
          </w:p>
        </w:tc>
        <w:tc>
          <w:tcPr>
            <w:tcW w:w="4747" w:type="dxa"/>
          </w:tcPr>
          <w:p w14:paraId="435113CE" w14:textId="3384FA30" w:rsidR="00406151" w:rsidRPr="00DB2EEC" w:rsidRDefault="00406151" w:rsidP="000A3C0F">
            <w:pPr>
              <w:pStyle w:val="Kopfzeile"/>
              <w:rPr>
                <w:b/>
                <w:color w:val="000000"/>
                <w:lang w:eastAsia="ar-SA"/>
              </w:rPr>
            </w:pPr>
            <w:r w:rsidRPr="00DB2EEC">
              <w:rPr>
                <w:b/>
                <w:color w:val="000000"/>
                <w:lang w:eastAsia="ar-SA"/>
              </w:rPr>
              <w:t>[Geberit_</w:t>
            </w:r>
            <w:r>
              <w:rPr>
                <w:b/>
                <w:color w:val="000000"/>
                <w:lang w:eastAsia="ar-SA"/>
              </w:rPr>
              <w:t>NahDran_0</w:t>
            </w:r>
            <w:r w:rsidR="008C4F52">
              <w:rPr>
                <w:b/>
                <w:color w:val="000000"/>
                <w:lang w:eastAsia="ar-SA"/>
              </w:rPr>
              <w:t>1</w:t>
            </w:r>
            <w:r w:rsidRPr="00DB2EEC">
              <w:rPr>
                <w:b/>
                <w:color w:val="000000"/>
                <w:lang w:eastAsia="ar-SA"/>
              </w:rPr>
              <w:t>.jpg]</w:t>
            </w:r>
            <w:r>
              <w:rPr>
                <w:b/>
                <w:color w:val="000000"/>
                <w:lang w:eastAsia="ar-SA"/>
              </w:rPr>
              <w:br/>
            </w:r>
            <w:r w:rsidRPr="008A6F86">
              <w:t xml:space="preserve">Geberit hat auf den bis heute stattgefundenen </w:t>
            </w:r>
            <w:proofErr w:type="spellStart"/>
            <w:r w:rsidRPr="008A6F86">
              <w:t>NahDran-Tourterminen</w:t>
            </w:r>
            <w:proofErr w:type="spellEnd"/>
            <w:r w:rsidRPr="008A6F86">
              <w:t xml:space="preserve"> bereits mehrere tausend Teilnehmer überzeugt. </w:t>
            </w:r>
            <w:r w:rsidRPr="008C4F52">
              <w:rPr>
                <w:bCs/>
                <w:color w:val="000000"/>
                <w:highlight w:val="yellow"/>
                <w:lang w:eastAsia="ar-SA"/>
              </w:rPr>
              <w:br/>
            </w:r>
            <w:r w:rsidRPr="008C4F52">
              <w:rPr>
                <w:bCs/>
                <w:color w:val="000000"/>
                <w:lang w:eastAsia="ar-SA"/>
              </w:rPr>
              <w:t>Foto: Geberit</w:t>
            </w:r>
          </w:p>
        </w:tc>
      </w:tr>
      <w:tr w:rsidR="008C4F52" w:rsidRPr="006F31AD" w14:paraId="54622BF2" w14:textId="77777777" w:rsidTr="00617E78">
        <w:trPr>
          <w:trHeight w:val="3529"/>
        </w:trPr>
        <w:tc>
          <w:tcPr>
            <w:tcW w:w="4747" w:type="dxa"/>
          </w:tcPr>
          <w:p w14:paraId="1284E116" w14:textId="2C69909C" w:rsidR="008C4F52" w:rsidRDefault="008A6F86" w:rsidP="008C4F52">
            <w:pPr>
              <w:rPr>
                <w:noProof/>
              </w:rPr>
            </w:pPr>
            <w:r>
              <w:rPr>
                <w:noProof/>
              </w:rPr>
              <w:drawing>
                <wp:anchor distT="0" distB="0" distL="114300" distR="114300" simplePos="0" relativeHeight="251670532" behindDoc="1" locked="0" layoutInCell="1" allowOverlap="1" wp14:anchorId="68DD89E9" wp14:editId="2545421B">
                  <wp:simplePos x="0" y="0"/>
                  <wp:positionH relativeFrom="column">
                    <wp:posOffset>-1270</wp:posOffset>
                  </wp:positionH>
                  <wp:positionV relativeFrom="paragraph">
                    <wp:posOffset>72390</wp:posOffset>
                  </wp:positionV>
                  <wp:extent cx="1322705" cy="2055495"/>
                  <wp:effectExtent l="0" t="0" r="0" b="1905"/>
                  <wp:wrapTight wrapText="bothSides">
                    <wp:wrapPolygon edited="0">
                      <wp:start x="0" y="0"/>
                      <wp:lineTo x="0" y="21487"/>
                      <wp:lineTo x="21361" y="21487"/>
                      <wp:lineTo x="21361" y="0"/>
                      <wp:lineTo x="0" y="0"/>
                    </wp:wrapPolygon>
                  </wp:wrapTight>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16"/>
                          <a:stretch>
                            <a:fillRect/>
                          </a:stretch>
                        </pic:blipFill>
                        <pic:spPr>
                          <a:xfrm>
                            <a:off x="0" y="0"/>
                            <a:ext cx="1322705" cy="2055495"/>
                          </a:xfrm>
                          <a:prstGeom prst="rect">
                            <a:avLst/>
                          </a:prstGeom>
                        </pic:spPr>
                      </pic:pic>
                    </a:graphicData>
                  </a:graphic>
                  <wp14:sizeRelH relativeFrom="margin">
                    <wp14:pctWidth>0</wp14:pctWidth>
                  </wp14:sizeRelH>
                  <wp14:sizeRelV relativeFrom="margin">
                    <wp14:pctHeight>0</wp14:pctHeight>
                  </wp14:sizeRelV>
                </wp:anchor>
              </w:drawing>
            </w:r>
          </w:p>
        </w:tc>
        <w:tc>
          <w:tcPr>
            <w:tcW w:w="4747" w:type="dxa"/>
          </w:tcPr>
          <w:p w14:paraId="0EBBC430" w14:textId="69CDA3C7" w:rsidR="008C4F52" w:rsidRPr="007F26B6" w:rsidRDefault="008C4F52" w:rsidP="008C4F52">
            <w:pPr>
              <w:rPr>
                <w:b/>
                <w:color w:val="000000"/>
                <w:lang w:eastAsia="ar-SA"/>
              </w:rPr>
            </w:pPr>
            <w:r w:rsidRPr="007F26B6">
              <w:rPr>
                <w:b/>
                <w:color w:val="000000"/>
                <w:lang w:eastAsia="ar-SA"/>
              </w:rPr>
              <w:t>[Geberit_</w:t>
            </w:r>
            <w:r>
              <w:rPr>
                <w:b/>
                <w:color w:val="000000"/>
                <w:lang w:eastAsia="ar-SA"/>
              </w:rPr>
              <w:t>NahDran_02</w:t>
            </w:r>
            <w:r w:rsidRPr="007F26B6">
              <w:rPr>
                <w:b/>
                <w:color w:val="000000"/>
                <w:lang w:eastAsia="ar-SA"/>
              </w:rPr>
              <w:t>.jpg]</w:t>
            </w:r>
            <w:r w:rsidRPr="007F26B6">
              <w:rPr>
                <w:b/>
                <w:color w:val="000000"/>
                <w:lang w:eastAsia="ar-SA"/>
              </w:rPr>
              <w:br/>
            </w:r>
            <w:r w:rsidRPr="008A6F86">
              <w:t xml:space="preserve">Auf der Geberit </w:t>
            </w:r>
            <w:proofErr w:type="spellStart"/>
            <w:r w:rsidRPr="008A6F86">
              <w:t>NahDran</w:t>
            </w:r>
            <w:proofErr w:type="spellEnd"/>
            <w:r w:rsidRPr="008A6F86">
              <w:t xml:space="preserve"> Tour 2023 wird das neue Geberit </w:t>
            </w:r>
            <w:proofErr w:type="spellStart"/>
            <w:r w:rsidRPr="008A6F86">
              <w:t>Acanto</w:t>
            </w:r>
            <w:proofErr w:type="spellEnd"/>
            <w:r w:rsidRPr="008A6F86">
              <w:t xml:space="preserve"> </w:t>
            </w:r>
            <w:r w:rsidR="008A6F86" w:rsidRPr="008A6F86">
              <w:t xml:space="preserve">WC </w:t>
            </w:r>
            <w:r w:rsidR="008A6F86" w:rsidRPr="00CC11EA">
              <w:t xml:space="preserve">anhand eines eindrucksvollen Spülversuchs </w:t>
            </w:r>
            <w:r w:rsidRPr="00CC11EA">
              <w:t>vorgestellt</w:t>
            </w:r>
            <w:r w:rsidRPr="008A6F86">
              <w:t xml:space="preserve"> – mit </w:t>
            </w:r>
            <w:r w:rsidRPr="008A6F86">
              <w:rPr>
                <w:bCs/>
              </w:rPr>
              <w:t xml:space="preserve">raffiniert einfachem EFF3-Befestigungssystem </w:t>
            </w:r>
            <w:r w:rsidRPr="008A6F86">
              <w:t>und optimierter Spültechnik, die eine effiziente, leise und noch gründlichere Ausspülung ermöglicht.</w:t>
            </w:r>
            <w:r w:rsidRPr="007F26B6">
              <w:rPr>
                <w:bCs/>
                <w:color w:val="000000"/>
                <w:lang w:eastAsia="ar-SA"/>
              </w:rPr>
              <w:br/>
              <w:t>Foto: Geberit</w:t>
            </w:r>
          </w:p>
        </w:tc>
      </w:tr>
      <w:tr w:rsidR="00406151" w:rsidRPr="006F31AD" w14:paraId="790CA38D" w14:textId="77777777" w:rsidTr="00FA4794">
        <w:trPr>
          <w:trHeight w:val="2529"/>
        </w:trPr>
        <w:tc>
          <w:tcPr>
            <w:tcW w:w="4747" w:type="dxa"/>
          </w:tcPr>
          <w:p w14:paraId="26FAB48C" w14:textId="442F4314" w:rsidR="000A3C0F" w:rsidRPr="006F31AD" w:rsidRDefault="00FA4794" w:rsidP="000A3C0F">
            <w:pPr>
              <w:rPr>
                <w:noProof/>
                <w:lang w:eastAsia="de-DE"/>
              </w:rPr>
            </w:pPr>
            <w:r>
              <w:rPr>
                <w:noProof/>
                <w:lang w:eastAsia="de-DE"/>
              </w:rPr>
              <w:lastRenderedPageBreak/>
              <w:drawing>
                <wp:anchor distT="0" distB="0" distL="114300" distR="114300" simplePos="0" relativeHeight="251659268" behindDoc="1" locked="0" layoutInCell="1" allowOverlap="1" wp14:anchorId="2E8B5DD0" wp14:editId="114A2166">
                  <wp:simplePos x="0" y="0"/>
                  <wp:positionH relativeFrom="column">
                    <wp:posOffset>7620</wp:posOffset>
                  </wp:positionH>
                  <wp:positionV relativeFrom="paragraph">
                    <wp:posOffset>73025</wp:posOffset>
                  </wp:positionV>
                  <wp:extent cx="2091055" cy="1394460"/>
                  <wp:effectExtent l="0" t="0" r="4445" b="2540"/>
                  <wp:wrapTight wrapText="bothSides">
                    <wp:wrapPolygon edited="0">
                      <wp:start x="0" y="0"/>
                      <wp:lineTo x="0" y="21443"/>
                      <wp:lineTo x="21515" y="21443"/>
                      <wp:lineTo x="21515"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7"/>
                          <a:stretch>
                            <a:fillRect/>
                          </a:stretch>
                        </pic:blipFill>
                        <pic:spPr>
                          <a:xfrm>
                            <a:off x="0" y="0"/>
                            <a:ext cx="2091055" cy="1394460"/>
                          </a:xfrm>
                          <a:prstGeom prst="rect">
                            <a:avLst/>
                          </a:prstGeom>
                        </pic:spPr>
                      </pic:pic>
                    </a:graphicData>
                  </a:graphic>
                  <wp14:sizeRelH relativeFrom="margin">
                    <wp14:pctWidth>0</wp14:pctWidth>
                  </wp14:sizeRelH>
                  <wp14:sizeRelV relativeFrom="margin">
                    <wp14:pctHeight>0</wp14:pctHeight>
                  </wp14:sizeRelV>
                </wp:anchor>
              </w:drawing>
            </w:r>
            <w:r w:rsidR="000A3C0F" w:rsidRPr="006F31AD">
              <w:br/>
            </w:r>
          </w:p>
        </w:tc>
        <w:tc>
          <w:tcPr>
            <w:tcW w:w="4747" w:type="dxa"/>
          </w:tcPr>
          <w:p w14:paraId="7AED34B9" w14:textId="41259953" w:rsidR="000A3C0F" w:rsidRPr="00DB2EEC" w:rsidRDefault="000A3C0F" w:rsidP="000A3C0F">
            <w:pPr>
              <w:pStyle w:val="Kopfzeile"/>
              <w:rPr>
                <w:bCs/>
              </w:rPr>
            </w:pPr>
            <w:r w:rsidRPr="00DB2EEC">
              <w:rPr>
                <w:b/>
                <w:color w:val="000000"/>
                <w:lang w:eastAsia="ar-SA"/>
              </w:rPr>
              <w:t>[Geberit_NahDran_0</w:t>
            </w:r>
            <w:r w:rsidR="008C4F52">
              <w:rPr>
                <w:b/>
                <w:color w:val="000000"/>
                <w:lang w:eastAsia="ar-SA"/>
              </w:rPr>
              <w:t>3</w:t>
            </w:r>
            <w:r w:rsidRPr="00DB2EEC">
              <w:rPr>
                <w:b/>
                <w:color w:val="000000"/>
                <w:lang w:eastAsia="ar-SA"/>
              </w:rPr>
              <w:t>.jpg]</w:t>
            </w:r>
            <w:r w:rsidRPr="00DB2EEC">
              <w:rPr>
                <w:b/>
                <w:color w:val="000000"/>
                <w:lang w:eastAsia="ar-SA"/>
              </w:rPr>
              <w:br/>
            </w:r>
            <w:r w:rsidRPr="008A6F86">
              <w:rPr>
                <w:bCs/>
              </w:rPr>
              <w:t xml:space="preserve">Auf der Geberit </w:t>
            </w:r>
            <w:proofErr w:type="spellStart"/>
            <w:r w:rsidRPr="008A6F86">
              <w:rPr>
                <w:bCs/>
              </w:rPr>
              <w:t>NahDran</w:t>
            </w:r>
            <w:proofErr w:type="spellEnd"/>
            <w:r w:rsidRPr="008A6F86">
              <w:rPr>
                <w:bCs/>
              </w:rPr>
              <w:t xml:space="preserve"> Tour 2023 erleben Installateure die Produktneuheite</w:t>
            </w:r>
            <w:r w:rsidR="008C4F52" w:rsidRPr="008A6F86">
              <w:rPr>
                <w:bCs/>
              </w:rPr>
              <w:t xml:space="preserve">n </w:t>
            </w:r>
            <w:r w:rsidR="008C4F52" w:rsidRPr="008A6F86">
              <w:t>an den Montagetischen</w:t>
            </w:r>
            <w:r w:rsidR="008C4F52" w:rsidRPr="008A6F86">
              <w:rPr>
                <w:bCs/>
              </w:rPr>
              <w:t>.</w:t>
            </w:r>
            <w:r w:rsidRPr="00DB2EEC">
              <w:rPr>
                <w:bCs/>
              </w:rPr>
              <w:br/>
            </w:r>
            <w:r w:rsidRPr="00DB2EEC">
              <w:rPr>
                <w:bCs/>
                <w:color w:val="000000"/>
                <w:lang w:eastAsia="ar-SA"/>
              </w:rPr>
              <w:t>Foto: Geberit</w:t>
            </w:r>
          </w:p>
        </w:tc>
      </w:tr>
      <w:tr w:rsidR="008C4F52" w:rsidRPr="006F31AD" w14:paraId="0C6AD052" w14:textId="77777777" w:rsidTr="00617E78">
        <w:trPr>
          <w:trHeight w:val="2407"/>
        </w:trPr>
        <w:tc>
          <w:tcPr>
            <w:tcW w:w="4747" w:type="dxa"/>
          </w:tcPr>
          <w:p w14:paraId="7047E03C" w14:textId="77777777" w:rsidR="008C4F52" w:rsidRDefault="008C4F52" w:rsidP="008C4F52">
            <w:pPr>
              <w:rPr>
                <w:noProof/>
              </w:rPr>
            </w:pPr>
            <w:r>
              <w:rPr>
                <w:noProof/>
              </w:rPr>
              <w:drawing>
                <wp:anchor distT="0" distB="0" distL="114300" distR="114300" simplePos="0" relativeHeight="251669508" behindDoc="1" locked="0" layoutInCell="1" allowOverlap="1" wp14:anchorId="78C6A384" wp14:editId="777BF4F6">
                  <wp:simplePos x="0" y="0"/>
                  <wp:positionH relativeFrom="column">
                    <wp:posOffset>8043</wp:posOffset>
                  </wp:positionH>
                  <wp:positionV relativeFrom="paragraph">
                    <wp:posOffset>67310</wp:posOffset>
                  </wp:positionV>
                  <wp:extent cx="2107565" cy="1405255"/>
                  <wp:effectExtent l="0" t="0" r="635" b="4445"/>
                  <wp:wrapTight wrapText="bothSides">
                    <wp:wrapPolygon edited="0">
                      <wp:start x="0" y="0"/>
                      <wp:lineTo x="0" y="21473"/>
                      <wp:lineTo x="21476" y="21473"/>
                      <wp:lineTo x="21476" y="0"/>
                      <wp:lineTo x="0" y="0"/>
                    </wp:wrapPolygon>
                  </wp:wrapTight>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pic:cNvPicPr/>
                        </pic:nvPicPr>
                        <pic:blipFill>
                          <a:blip r:embed="rId18"/>
                          <a:stretch>
                            <a:fillRect/>
                          </a:stretch>
                        </pic:blipFill>
                        <pic:spPr>
                          <a:xfrm>
                            <a:off x="0" y="0"/>
                            <a:ext cx="2107565" cy="1405255"/>
                          </a:xfrm>
                          <a:prstGeom prst="rect">
                            <a:avLst/>
                          </a:prstGeom>
                        </pic:spPr>
                      </pic:pic>
                    </a:graphicData>
                  </a:graphic>
                  <wp14:sizeRelH relativeFrom="margin">
                    <wp14:pctWidth>0</wp14:pctWidth>
                  </wp14:sizeRelH>
                  <wp14:sizeRelV relativeFrom="margin">
                    <wp14:pctHeight>0</wp14:pctHeight>
                  </wp14:sizeRelV>
                </wp:anchor>
              </w:drawing>
            </w:r>
          </w:p>
        </w:tc>
        <w:tc>
          <w:tcPr>
            <w:tcW w:w="4747" w:type="dxa"/>
          </w:tcPr>
          <w:p w14:paraId="10724FC4" w14:textId="72220169" w:rsidR="008C4F52" w:rsidRPr="007F26B6" w:rsidRDefault="008C4F52" w:rsidP="008C4F52">
            <w:pPr>
              <w:rPr>
                <w:b/>
                <w:color w:val="000000"/>
                <w:lang w:eastAsia="ar-SA"/>
              </w:rPr>
            </w:pPr>
            <w:r w:rsidRPr="00DB2EEC">
              <w:rPr>
                <w:b/>
                <w:color w:val="000000"/>
                <w:lang w:eastAsia="ar-SA"/>
              </w:rPr>
              <w:t>[Geberit_NahDran_0</w:t>
            </w:r>
            <w:r>
              <w:rPr>
                <w:b/>
                <w:color w:val="000000"/>
                <w:lang w:eastAsia="ar-SA"/>
              </w:rPr>
              <w:t>4</w:t>
            </w:r>
            <w:r w:rsidRPr="00DB2EEC">
              <w:rPr>
                <w:b/>
                <w:color w:val="000000"/>
                <w:lang w:eastAsia="ar-SA"/>
              </w:rPr>
              <w:t>.jpg]</w:t>
            </w:r>
            <w:r w:rsidRPr="00DB2EEC">
              <w:rPr>
                <w:b/>
                <w:color w:val="000000"/>
                <w:lang w:eastAsia="ar-SA"/>
              </w:rPr>
              <w:br/>
            </w:r>
            <w:r w:rsidR="008A6F86" w:rsidRPr="008A6F86">
              <w:t>Da</w:t>
            </w:r>
            <w:r w:rsidR="008263C5" w:rsidRPr="008A6F86">
              <w:t xml:space="preserve">s Geberit </w:t>
            </w:r>
            <w:proofErr w:type="spellStart"/>
            <w:r w:rsidR="008263C5" w:rsidRPr="008A6F86">
              <w:t>FlowFit</w:t>
            </w:r>
            <w:proofErr w:type="spellEnd"/>
            <w:r w:rsidR="008263C5" w:rsidRPr="008A6F86">
              <w:t xml:space="preserve"> Presswerkzeug auf Herz und Nieren prüfen – Interessierte</w:t>
            </w:r>
            <w:r w:rsidRPr="008A6F86">
              <w:t xml:space="preserve"> können bei der Geberit </w:t>
            </w:r>
            <w:proofErr w:type="spellStart"/>
            <w:r w:rsidRPr="008A6F86">
              <w:t>NahDran</w:t>
            </w:r>
            <w:proofErr w:type="spellEnd"/>
            <w:r w:rsidRPr="008A6F86">
              <w:t xml:space="preserve"> Tour 2023 die Produkte eigenhändig ausprobieren.</w:t>
            </w:r>
            <w:r w:rsidRPr="00DB2EEC">
              <w:br/>
            </w:r>
            <w:r w:rsidRPr="00DB2EEC">
              <w:rPr>
                <w:bCs/>
                <w:color w:val="000000"/>
                <w:lang w:eastAsia="ar-SA"/>
              </w:rPr>
              <w:t>Foto: Geberit</w:t>
            </w:r>
          </w:p>
        </w:tc>
      </w:tr>
      <w:tr w:rsidR="00406151" w:rsidRPr="006F31AD" w14:paraId="3CED17ED" w14:textId="77777777" w:rsidTr="00FA4794">
        <w:trPr>
          <w:trHeight w:val="2551"/>
        </w:trPr>
        <w:tc>
          <w:tcPr>
            <w:tcW w:w="4747" w:type="dxa"/>
          </w:tcPr>
          <w:p w14:paraId="4BF10CC2" w14:textId="050E3F8C" w:rsidR="00406151" w:rsidRDefault="00406151" w:rsidP="000A3C0F">
            <w:pPr>
              <w:rPr>
                <w:noProof/>
              </w:rPr>
            </w:pPr>
            <w:r>
              <w:rPr>
                <w:noProof/>
              </w:rPr>
              <w:drawing>
                <wp:anchor distT="0" distB="0" distL="114300" distR="114300" simplePos="0" relativeHeight="251663364" behindDoc="1" locked="0" layoutInCell="1" allowOverlap="1" wp14:anchorId="0EA88F3E" wp14:editId="5F417BB5">
                  <wp:simplePos x="0" y="0"/>
                  <wp:positionH relativeFrom="column">
                    <wp:posOffset>-635</wp:posOffset>
                  </wp:positionH>
                  <wp:positionV relativeFrom="paragraph">
                    <wp:posOffset>69638</wp:posOffset>
                  </wp:positionV>
                  <wp:extent cx="2099310" cy="1399540"/>
                  <wp:effectExtent l="0" t="0" r="0" b="0"/>
                  <wp:wrapTight wrapText="bothSides">
                    <wp:wrapPolygon edited="0">
                      <wp:start x="0" y="0"/>
                      <wp:lineTo x="0" y="21365"/>
                      <wp:lineTo x="21430" y="21365"/>
                      <wp:lineTo x="21430" y="0"/>
                      <wp:lineTo x="0" y="0"/>
                    </wp:wrapPolygon>
                  </wp:wrapTight>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9"/>
                          <a:stretch>
                            <a:fillRect/>
                          </a:stretch>
                        </pic:blipFill>
                        <pic:spPr>
                          <a:xfrm>
                            <a:off x="0" y="0"/>
                            <a:ext cx="2099310" cy="1399540"/>
                          </a:xfrm>
                          <a:prstGeom prst="rect">
                            <a:avLst/>
                          </a:prstGeom>
                        </pic:spPr>
                      </pic:pic>
                    </a:graphicData>
                  </a:graphic>
                  <wp14:sizeRelH relativeFrom="margin">
                    <wp14:pctWidth>0</wp14:pctWidth>
                  </wp14:sizeRelH>
                  <wp14:sizeRelV relativeFrom="margin">
                    <wp14:pctHeight>0</wp14:pctHeight>
                  </wp14:sizeRelV>
                </wp:anchor>
              </w:drawing>
            </w:r>
          </w:p>
        </w:tc>
        <w:tc>
          <w:tcPr>
            <w:tcW w:w="4747" w:type="dxa"/>
          </w:tcPr>
          <w:p w14:paraId="79834B4F" w14:textId="620649A3" w:rsidR="00406151" w:rsidRPr="00406151" w:rsidRDefault="00406151" w:rsidP="00406151">
            <w:pPr>
              <w:pStyle w:val="Titel"/>
              <w:rPr>
                <w:b w:val="0"/>
              </w:rPr>
            </w:pPr>
            <w:r w:rsidRPr="008C4F52">
              <w:rPr>
                <w:color w:val="000000"/>
                <w:lang w:eastAsia="ar-SA"/>
              </w:rPr>
              <w:t>[Geberit_NahDran_0</w:t>
            </w:r>
            <w:r w:rsidR="00222643">
              <w:rPr>
                <w:color w:val="000000"/>
                <w:lang w:eastAsia="ar-SA"/>
              </w:rPr>
              <w:t>5</w:t>
            </w:r>
            <w:r w:rsidRPr="008C4F52">
              <w:rPr>
                <w:color w:val="000000"/>
                <w:lang w:eastAsia="ar-SA"/>
              </w:rPr>
              <w:t>.jpg]</w:t>
            </w:r>
            <w:r w:rsidRPr="00DB2EEC">
              <w:rPr>
                <w:color w:val="000000"/>
                <w:lang w:eastAsia="ar-SA"/>
              </w:rPr>
              <w:br/>
            </w:r>
            <w:r w:rsidRPr="008A6F86">
              <w:rPr>
                <w:b w:val="0"/>
              </w:rPr>
              <w:t xml:space="preserve">Die Besucher können sich von der effizienten und wirtschaftlichen Montage des Versorgungssystems Geberit </w:t>
            </w:r>
            <w:proofErr w:type="spellStart"/>
            <w:r w:rsidRPr="008A6F86">
              <w:rPr>
                <w:b w:val="0"/>
              </w:rPr>
              <w:t>FlowFit</w:t>
            </w:r>
            <w:proofErr w:type="spellEnd"/>
            <w:r w:rsidRPr="008A6F86">
              <w:rPr>
                <w:b w:val="0"/>
              </w:rPr>
              <w:t xml:space="preserve"> selbst ein Bild machen.</w:t>
            </w:r>
            <w:r w:rsidRPr="00DB2EEC">
              <w:rPr>
                <w:bCs/>
              </w:rPr>
              <w:br/>
            </w:r>
            <w:r w:rsidRPr="00406151">
              <w:rPr>
                <w:b w:val="0"/>
                <w:color w:val="000000"/>
                <w:lang w:eastAsia="ar-SA"/>
              </w:rPr>
              <w:t>Foto: Geberit</w:t>
            </w:r>
          </w:p>
        </w:tc>
      </w:tr>
      <w:tr w:rsidR="00406151" w:rsidRPr="006F31AD" w14:paraId="34AC511D" w14:textId="77777777" w:rsidTr="00FA4794">
        <w:trPr>
          <w:trHeight w:val="2551"/>
        </w:trPr>
        <w:tc>
          <w:tcPr>
            <w:tcW w:w="4747" w:type="dxa"/>
          </w:tcPr>
          <w:p w14:paraId="74EB4C49" w14:textId="173BD6D4" w:rsidR="000A3C0F" w:rsidRPr="006F31AD" w:rsidRDefault="00FA4794" w:rsidP="000A3C0F">
            <w:r>
              <w:rPr>
                <w:noProof/>
              </w:rPr>
              <w:drawing>
                <wp:anchor distT="0" distB="0" distL="114300" distR="114300" simplePos="0" relativeHeight="251660292" behindDoc="1" locked="0" layoutInCell="1" allowOverlap="1" wp14:anchorId="6DAD4DA4" wp14:editId="47ECCAB3">
                  <wp:simplePos x="0" y="0"/>
                  <wp:positionH relativeFrom="column">
                    <wp:posOffset>-635</wp:posOffset>
                  </wp:positionH>
                  <wp:positionV relativeFrom="paragraph">
                    <wp:posOffset>69850</wp:posOffset>
                  </wp:positionV>
                  <wp:extent cx="2099310" cy="1399540"/>
                  <wp:effectExtent l="0" t="0" r="0" b="0"/>
                  <wp:wrapTight wrapText="bothSides">
                    <wp:wrapPolygon edited="0">
                      <wp:start x="0" y="0"/>
                      <wp:lineTo x="0" y="21365"/>
                      <wp:lineTo x="21430" y="21365"/>
                      <wp:lineTo x="21430" y="0"/>
                      <wp:lineTo x="0" y="0"/>
                    </wp:wrapPolygon>
                  </wp:wrapTight>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20"/>
                          <a:stretch>
                            <a:fillRect/>
                          </a:stretch>
                        </pic:blipFill>
                        <pic:spPr>
                          <a:xfrm>
                            <a:off x="0" y="0"/>
                            <a:ext cx="2099310" cy="1399540"/>
                          </a:xfrm>
                          <a:prstGeom prst="rect">
                            <a:avLst/>
                          </a:prstGeom>
                        </pic:spPr>
                      </pic:pic>
                    </a:graphicData>
                  </a:graphic>
                  <wp14:sizeRelH relativeFrom="margin">
                    <wp14:pctWidth>0</wp14:pctWidth>
                  </wp14:sizeRelH>
                  <wp14:sizeRelV relativeFrom="margin">
                    <wp14:pctHeight>0</wp14:pctHeight>
                  </wp14:sizeRelV>
                </wp:anchor>
              </w:drawing>
            </w:r>
          </w:p>
        </w:tc>
        <w:tc>
          <w:tcPr>
            <w:tcW w:w="4747" w:type="dxa"/>
          </w:tcPr>
          <w:p w14:paraId="01DA744D" w14:textId="4ABD5E84" w:rsidR="000A3C0F" w:rsidRPr="00DB2EEC" w:rsidRDefault="000A3C0F" w:rsidP="000A3C0F">
            <w:pPr>
              <w:rPr>
                <w:b/>
                <w:color w:val="000000"/>
                <w:lang w:eastAsia="ar-SA"/>
              </w:rPr>
            </w:pPr>
            <w:r w:rsidRPr="00DB2EEC">
              <w:rPr>
                <w:b/>
                <w:color w:val="000000"/>
                <w:lang w:eastAsia="ar-SA"/>
              </w:rPr>
              <w:t>[Geberit_NahDran_0</w:t>
            </w:r>
            <w:r w:rsidR="00222643">
              <w:rPr>
                <w:b/>
                <w:color w:val="000000"/>
                <w:lang w:eastAsia="ar-SA"/>
              </w:rPr>
              <w:t>6</w:t>
            </w:r>
            <w:r w:rsidRPr="00DB2EEC">
              <w:rPr>
                <w:b/>
                <w:color w:val="000000"/>
                <w:lang w:eastAsia="ar-SA"/>
              </w:rPr>
              <w:t>.jpg]</w:t>
            </w:r>
            <w:r w:rsidRPr="00DB2EEC">
              <w:rPr>
                <w:b/>
                <w:color w:val="000000"/>
                <w:lang w:eastAsia="ar-SA"/>
              </w:rPr>
              <w:br/>
            </w:r>
            <w:r w:rsidR="008263C5" w:rsidRPr="008A6F86">
              <w:rPr>
                <w:bCs/>
              </w:rPr>
              <w:t xml:space="preserve">Wer ist die oder der Schnellste? </w:t>
            </w:r>
            <w:r w:rsidRPr="008A6F86">
              <w:rPr>
                <w:bCs/>
              </w:rPr>
              <w:t xml:space="preserve">Beim Montagewettbewerb können Interessierte testen, </w:t>
            </w:r>
            <w:r w:rsidRPr="00CC11EA">
              <w:rPr>
                <w:bCs/>
              </w:rPr>
              <w:t>wie leicht sich</w:t>
            </w:r>
            <w:r w:rsidR="008A6F86" w:rsidRPr="00CC11EA">
              <w:rPr>
                <w:bCs/>
              </w:rPr>
              <w:t xml:space="preserve"> seitlich geschlossene WC-Keramiken</w:t>
            </w:r>
            <w:r w:rsidRPr="00CC11EA">
              <w:rPr>
                <w:bCs/>
              </w:rPr>
              <w:t xml:space="preserve"> mit dem raffiniert einfachen EFF3-Befestigungssystem installieren </w:t>
            </w:r>
            <w:r w:rsidR="00A86B76" w:rsidRPr="00CC11EA">
              <w:rPr>
                <w:bCs/>
              </w:rPr>
              <w:t>lassen</w:t>
            </w:r>
            <w:r w:rsidRPr="00CC11EA">
              <w:rPr>
                <w:bCs/>
              </w:rPr>
              <w:t>.</w:t>
            </w:r>
            <w:r w:rsidRPr="00DB2EEC">
              <w:rPr>
                <w:bCs/>
              </w:rPr>
              <w:t xml:space="preserve"> </w:t>
            </w:r>
            <w:r w:rsidRPr="00DB2EEC">
              <w:rPr>
                <w:bCs/>
                <w:color w:val="000000"/>
                <w:lang w:eastAsia="ar-SA"/>
              </w:rPr>
              <w:br/>
              <w:t>Foto: Geberit</w:t>
            </w:r>
          </w:p>
        </w:tc>
      </w:tr>
      <w:tr w:rsidR="00406151" w:rsidRPr="006F31AD" w14:paraId="73EC26F0" w14:textId="77777777" w:rsidTr="00406151">
        <w:trPr>
          <w:trHeight w:val="2395"/>
        </w:trPr>
        <w:tc>
          <w:tcPr>
            <w:tcW w:w="4747" w:type="dxa"/>
          </w:tcPr>
          <w:p w14:paraId="51B0A6A5" w14:textId="398FD17F" w:rsidR="000A3C0F" w:rsidRDefault="00FA4794" w:rsidP="000A3C0F">
            <w:pPr>
              <w:rPr>
                <w:noProof/>
              </w:rPr>
            </w:pPr>
            <w:r>
              <w:rPr>
                <w:noProof/>
              </w:rPr>
              <w:lastRenderedPageBreak/>
              <w:drawing>
                <wp:anchor distT="0" distB="0" distL="114300" distR="114300" simplePos="0" relativeHeight="251661316" behindDoc="1" locked="0" layoutInCell="1" allowOverlap="1" wp14:anchorId="5D64B7F9" wp14:editId="491BC364">
                  <wp:simplePos x="0" y="0"/>
                  <wp:positionH relativeFrom="column">
                    <wp:posOffset>7620</wp:posOffset>
                  </wp:positionH>
                  <wp:positionV relativeFrom="paragraph">
                    <wp:posOffset>67733</wp:posOffset>
                  </wp:positionV>
                  <wp:extent cx="2099310" cy="1398905"/>
                  <wp:effectExtent l="0" t="0" r="0" b="0"/>
                  <wp:wrapTight wrapText="bothSides">
                    <wp:wrapPolygon edited="0">
                      <wp:start x="0" y="0"/>
                      <wp:lineTo x="0" y="21374"/>
                      <wp:lineTo x="21430" y="21374"/>
                      <wp:lineTo x="21430" y="0"/>
                      <wp:lineTo x="0" y="0"/>
                    </wp:wrapPolygon>
                  </wp:wrapTight>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21"/>
                          <a:stretch>
                            <a:fillRect/>
                          </a:stretch>
                        </pic:blipFill>
                        <pic:spPr>
                          <a:xfrm>
                            <a:off x="0" y="0"/>
                            <a:ext cx="2099310" cy="1398905"/>
                          </a:xfrm>
                          <a:prstGeom prst="rect">
                            <a:avLst/>
                          </a:prstGeom>
                        </pic:spPr>
                      </pic:pic>
                    </a:graphicData>
                  </a:graphic>
                  <wp14:sizeRelH relativeFrom="margin">
                    <wp14:pctWidth>0</wp14:pctWidth>
                  </wp14:sizeRelH>
                  <wp14:sizeRelV relativeFrom="margin">
                    <wp14:pctHeight>0</wp14:pctHeight>
                  </wp14:sizeRelV>
                </wp:anchor>
              </w:drawing>
            </w:r>
          </w:p>
        </w:tc>
        <w:tc>
          <w:tcPr>
            <w:tcW w:w="4747" w:type="dxa"/>
          </w:tcPr>
          <w:p w14:paraId="00F5E202" w14:textId="582DE58D" w:rsidR="000A3C0F" w:rsidRPr="00DB2EEC" w:rsidRDefault="000A3C0F" w:rsidP="000A3C0F">
            <w:pPr>
              <w:rPr>
                <w:b/>
                <w:color w:val="000000"/>
                <w:lang w:eastAsia="ar-SA"/>
              </w:rPr>
            </w:pPr>
            <w:r w:rsidRPr="00DB2EEC">
              <w:rPr>
                <w:b/>
                <w:color w:val="000000"/>
                <w:lang w:eastAsia="ar-SA"/>
              </w:rPr>
              <w:t>[Geberit_NahDran_0</w:t>
            </w:r>
            <w:r w:rsidR="00222643">
              <w:rPr>
                <w:b/>
                <w:color w:val="000000"/>
                <w:lang w:eastAsia="ar-SA"/>
              </w:rPr>
              <w:t>7</w:t>
            </w:r>
            <w:r w:rsidRPr="00DB2EEC">
              <w:rPr>
                <w:b/>
                <w:color w:val="000000"/>
                <w:lang w:eastAsia="ar-SA"/>
              </w:rPr>
              <w:t>.jpg]</w:t>
            </w:r>
            <w:r w:rsidRPr="00DB2EEC">
              <w:rPr>
                <w:b/>
                <w:color w:val="000000"/>
                <w:lang w:eastAsia="ar-SA"/>
              </w:rPr>
              <w:br/>
            </w:r>
            <w:r w:rsidR="00320474" w:rsidRPr="008A6F86">
              <w:rPr>
                <w:bCs/>
              </w:rPr>
              <w:t xml:space="preserve">Der Austausch unter Kollegen ist ein wichtiger Aspekt der Geberit </w:t>
            </w:r>
            <w:proofErr w:type="spellStart"/>
            <w:r w:rsidR="00320474" w:rsidRPr="008A6F86">
              <w:rPr>
                <w:bCs/>
              </w:rPr>
              <w:t>NahDran</w:t>
            </w:r>
            <w:proofErr w:type="spellEnd"/>
            <w:r w:rsidR="00320474" w:rsidRPr="008A6F86">
              <w:rPr>
                <w:bCs/>
              </w:rPr>
              <w:t xml:space="preserve"> Tour. Die Termine bieten in lockerer Feierabend-Atmosphäre eine informative und abwechslungsreiche Auszeit vom Alltag.</w:t>
            </w:r>
            <w:r w:rsidRPr="00DB2EEC">
              <w:br/>
            </w:r>
            <w:r w:rsidRPr="00DB2EEC">
              <w:rPr>
                <w:bCs/>
                <w:color w:val="000000"/>
                <w:lang w:eastAsia="ar-SA"/>
              </w:rPr>
              <w:t>Foto: Geberit</w:t>
            </w:r>
          </w:p>
        </w:tc>
      </w:tr>
    </w:tbl>
    <w:p w14:paraId="15B3BB3B" w14:textId="77777777" w:rsidR="0009143A" w:rsidRDefault="0009143A" w:rsidP="00085424">
      <w:pPr>
        <w:spacing w:after="0" w:line="240" w:lineRule="auto"/>
        <w:rPr>
          <w:rStyle w:val="Fett"/>
          <w:b/>
        </w:rPr>
      </w:pPr>
    </w:p>
    <w:p w14:paraId="305A83A8" w14:textId="77777777" w:rsidR="0042686E" w:rsidRDefault="0042686E" w:rsidP="00085424">
      <w:pPr>
        <w:spacing w:after="0" w:line="240" w:lineRule="auto"/>
        <w:rPr>
          <w:rStyle w:val="Fett"/>
          <w:b/>
        </w:rPr>
      </w:pPr>
    </w:p>
    <w:p w14:paraId="6712E124" w14:textId="6D6C29DE" w:rsidR="0009143A" w:rsidRDefault="0009143A" w:rsidP="00085424">
      <w:pPr>
        <w:spacing w:after="0" w:line="240" w:lineRule="auto"/>
        <w:rPr>
          <w:rStyle w:val="Fett"/>
          <w:b/>
        </w:rPr>
      </w:pPr>
    </w:p>
    <w:p w14:paraId="7DFDD4FC" w14:textId="77777777" w:rsidR="00320474" w:rsidRDefault="00320474" w:rsidP="0009143A">
      <w:pPr>
        <w:spacing w:after="0" w:line="240" w:lineRule="auto"/>
        <w:rPr>
          <w:rStyle w:val="Fett"/>
          <w:b/>
        </w:rPr>
      </w:pPr>
    </w:p>
    <w:p w14:paraId="45F26404" w14:textId="7BFEEE03" w:rsidR="0009143A" w:rsidRPr="004037EF" w:rsidRDefault="0009143A" w:rsidP="0009143A">
      <w:pPr>
        <w:spacing w:after="0" w:line="240" w:lineRule="auto"/>
        <w:rPr>
          <w:rStyle w:val="Fett"/>
          <w:b/>
        </w:rPr>
      </w:pPr>
      <w:r w:rsidRPr="004037EF">
        <w:rPr>
          <w:rStyle w:val="Fett"/>
          <w:b/>
        </w:rPr>
        <w:t>Weitere Auskünfte erteilt:</w:t>
      </w:r>
    </w:p>
    <w:p w14:paraId="7EF3CACF" w14:textId="157181F1" w:rsidR="0009143A" w:rsidRPr="004037EF" w:rsidRDefault="0009143A" w:rsidP="0009143A">
      <w:pPr>
        <w:pStyle w:val="Boilerpatebold"/>
        <w:rPr>
          <w:rStyle w:val="Fett"/>
          <w:b w:val="0"/>
        </w:rPr>
      </w:pPr>
      <w:r w:rsidRPr="004037EF">
        <w:rPr>
          <w:rStyle w:val="Fett"/>
          <w:b w:val="0"/>
        </w:rPr>
        <w:t>Ansel &amp; Möllers GmbH</w:t>
      </w:r>
      <w:r w:rsidRPr="004037EF">
        <w:rPr>
          <w:rStyle w:val="Fett"/>
          <w:b w:val="0"/>
        </w:rPr>
        <w:br/>
        <w:t>König-Karl-Straße 10, 70372 Stuttgart</w:t>
      </w:r>
      <w:r w:rsidRPr="004037EF">
        <w:rPr>
          <w:rStyle w:val="Fett"/>
          <w:b w:val="0"/>
        </w:rPr>
        <w:br/>
      </w:r>
      <w:r w:rsidR="00B65AE3">
        <w:rPr>
          <w:rStyle w:val="Fett"/>
          <w:b w:val="0"/>
        </w:rPr>
        <w:t xml:space="preserve">Annibale </w:t>
      </w:r>
      <w:proofErr w:type="spellStart"/>
      <w:r w:rsidR="00B65AE3">
        <w:rPr>
          <w:rStyle w:val="Fett"/>
          <w:b w:val="0"/>
        </w:rPr>
        <w:t>Picicci</w:t>
      </w:r>
      <w:proofErr w:type="spellEnd"/>
      <w:r w:rsidRPr="004037EF">
        <w:rPr>
          <w:rStyle w:val="Fett"/>
          <w:b w:val="0"/>
        </w:rPr>
        <w:t xml:space="preserve">, </w:t>
      </w:r>
      <w:r w:rsidR="00EE4C19">
        <w:rPr>
          <w:rStyle w:val="Fett"/>
          <w:b w:val="0"/>
        </w:rPr>
        <w:t>K</w:t>
      </w:r>
      <w:r>
        <w:rPr>
          <w:rStyle w:val="Fett"/>
          <w:b w:val="0"/>
        </w:rPr>
        <w:t>atrin Bühner</w:t>
      </w:r>
      <w:r w:rsidRPr="004037EF">
        <w:rPr>
          <w:rStyle w:val="Fett"/>
          <w:b w:val="0"/>
        </w:rPr>
        <w:br/>
        <w:t>Tel. +49 (0)711 92545-</w:t>
      </w:r>
      <w:r w:rsidR="00B65AE3">
        <w:rPr>
          <w:rStyle w:val="Fett"/>
          <w:b w:val="0"/>
        </w:rPr>
        <w:t>12</w:t>
      </w:r>
    </w:p>
    <w:p w14:paraId="69B873D6" w14:textId="666F9AFD" w:rsidR="0009143A" w:rsidRPr="004037EF" w:rsidRDefault="0009143A" w:rsidP="0009143A">
      <w:pPr>
        <w:pStyle w:val="Boilerpatebold"/>
        <w:rPr>
          <w:rStyle w:val="Fett"/>
          <w:b w:val="0"/>
        </w:rPr>
      </w:pPr>
      <w:r w:rsidRPr="004037EF">
        <w:rPr>
          <w:rStyle w:val="Fett"/>
          <w:b w:val="0"/>
        </w:rPr>
        <w:t xml:space="preserve">Mail: </w:t>
      </w:r>
      <w:r w:rsidR="00B65AE3">
        <w:rPr>
          <w:rStyle w:val="Fett"/>
          <w:b w:val="0"/>
        </w:rPr>
        <w:t>a.picicci</w:t>
      </w:r>
      <w:r>
        <w:rPr>
          <w:rStyle w:val="Fett"/>
          <w:b w:val="0"/>
        </w:rPr>
        <w:t>@anselmoellers.de</w:t>
      </w:r>
    </w:p>
    <w:p w14:paraId="6440D6B2" w14:textId="77777777" w:rsidR="0009143A" w:rsidRPr="004037EF" w:rsidRDefault="0009143A" w:rsidP="0009143A">
      <w:pPr>
        <w:pStyle w:val="Boilerpatebold"/>
        <w:rPr>
          <w:rStyle w:val="Fett"/>
          <w:b w:val="0"/>
        </w:rPr>
      </w:pPr>
    </w:p>
    <w:p w14:paraId="1737242A" w14:textId="77777777" w:rsidR="0009143A" w:rsidRPr="004037EF" w:rsidRDefault="0009143A" w:rsidP="0009143A">
      <w:pPr>
        <w:pStyle w:val="Boilerpatebold"/>
        <w:rPr>
          <w:rStyle w:val="Fett"/>
        </w:rPr>
      </w:pPr>
    </w:p>
    <w:p w14:paraId="3973223F" w14:textId="77777777" w:rsidR="0009143A" w:rsidRPr="00006687" w:rsidRDefault="0009143A" w:rsidP="00006687">
      <w:pPr>
        <w:pStyle w:val="Boilerpatebold"/>
        <w:spacing w:line="276" w:lineRule="auto"/>
        <w:rPr>
          <w:rStyle w:val="Fett"/>
          <w:szCs w:val="16"/>
        </w:rPr>
      </w:pPr>
      <w:r w:rsidRPr="00006687">
        <w:rPr>
          <w:rStyle w:val="Fett"/>
          <w:szCs w:val="16"/>
        </w:rPr>
        <w:t>Über Geberit</w:t>
      </w:r>
    </w:p>
    <w:p w14:paraId="056C781A" w14:textId="77777777" w:rsidR="00006687" w:rsidRPr="00006687" w:rsidRDefault="00006687" w:rsidP="00006687">
      <w:pPr>
        <w:kinsoku w:val="0"/>
        <w:overflowPunct w:val="0"/>
        <w:spacing w:before="2" w:line="276" w:lineRule="auto"/>
        <w:textAlignment w:val="baseline"/>
        <w:rPr>
          <w:b/>
          <w:bCs/>
          <w:sz w:val="16"/>
          <w:szCs w:val="16"/>
        </w:rPr>
      </w:pPr>
      <w:r w:rsidRPr="00006687">
        <w:rPr>
          <w:color w:val="242424"/>
          <w:sz w:val="16"/>
          <w:szCs w:val="16"/>
          <w:shd w:val="clear" w:color="auto" w:fill="FFFFFF"/>
        </w:rPr>
        <w:t>Die weltweit tätige Geberit Gruppe ist europäischer Marktführer für Sanitärprodukte. Geberit verfügt in den meisten Ländern Europas über eine starke lokale Präsenz und kann dadurch sowohl auf dem Gebiet der Sanitärtechnik als auch im Bereich der Badezimmerkeramiken einzigartige Mehrwerte bieten. Die Fertigungskapazitäten umfassen 26 Produktionswerke, davon 4 in Übersee. Der Konzernhauptsitz befindet sich in Rapperswil-Jona in der Schweiz. Mit rund 12.000 Mitarbeitenden in rund 50 Ländern erzielte Geberit 2022 einen Nettoumsatz von CHF 3,4 Milliarden. Die Geberit Aktien sind an der SIX Swiss Exchange kotiert und seit 2012 Bestandteil des SMI (Swiss Market Index).</w:t>
      </w:r>
    </w:p>
    <w:p w14:paraId="3450E36D" w14:textId="07168A1D" w:rsidR="006B47B6" w:rsidRPr="0009143A" w:rsidRDefault="006B47B6" w:rsidP="006B6B71">
      <w:pPr>
        <w:kinsoku w:val="0"/>
        <w:overflowPunct w:val="0"/>
        <w:spacing w:before="2" w:line="276" w:lineRule="auto"/>
        <w:textAlignment w:val="baseline"/>
        <w:rPr>
          <w:b/>
          <w:bCs/>
        </w:rPr>
      </w:pPr>
    </w:p>
    <w:sectPr w:rsidR="006B47B6" w:rsidRPr="0009143A">
      <w:headerReference w:type="even" r:id="rId22"/>
      <w:headerReference w:type="default" r:id="rId23"/>
      <w:footerReference w:type="even" r:id="rId24"/>
      <w:footerReference w:type="default" r:id="rId25"/>
      <w:headerReference w:type="first" r:id="rId26"/>
      <w:footerReference w:type="first" r:id="rId27"/>
      <w:type w:val="continuous"/>
      <w:pgSz w:w="11906" w:h="16838" w:code="9"/>
      <w:pgMar w:top="560" w:right="851" w:bottom="1400" w:left="1701" w:header="560" w:footer="560" w:gutter="0"/>
      <w:pgNumType w:start="1"/>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C82801" w14:textId="77777777" w:rsidR="00011361" w:rsidRDefault="00011361" w:rsidP="00C0638B">
      <w:r>
        <w:separator/>
      </w:r>
    </w:p>
  </w:endnote>
  <w:endnote w:type="continuationSeparator" w:id="0">
    <w:p w14:paraId="0BD9006D" w14:textId="77777777" w:rsidR="00011361" w:rsidRDefault="00011361" w:rsidP="00C0638B">
      <w:r>
        <w:continuationSeparator/>
      </w:r>
    </w:p>
  </w:endnote>
  <w:endnote w:type="continuationNotice" w:id="1">
    <w:p w14:paraId="497D8B1B" w14:textId="77777777" w:rsidR="00011361" w:rsidRDefault="0001136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B055A9" w14:textId="77777777" w:rsidR="00523A0A" w:rsidRDefault="00523A0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C3A9A" w14:textId="24E1B8FD" w:rsidR="00523A0A" w:rsidRDefault="00523A0A" w:rsidP="00C0638B">
    <w:pPr>
      <w:pStyle w:val="Fuzeile"/>
    </w:pPr>
    <w:r>
      <w:rPr>
        <w:snapToGrid w:val="0"/>
      </w:rPr>
      <w:fldChar w:fldCharType="begin"/>
    </w:r>
    <w:r>
      <w:rPr>
        <w:snapToGrid w:val="0"/>
      </w:rPr>
      <w:instrText xml:space="preserve"> PAGE </w:instrText>
    </w:r>
    <w:r>
      <w:rPr>
        <w:snapToGrid w:val="0"/>
      </w:rPr>
      <w:fldChar w:fldCharType="separate"/>
    </w:r>
    <w:r w:rsidR="00E663C2">
      <w:rPr>
        <w:noProof/>
        <w:snapToGrid w:val="0"/>
      </w:rPr>
      <w:t>3</w:t>
    </w:r>
    <w:r>
      <w:rPr>
        <w:snapToGrid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E99E4" w14:textId="77777777" w:rsidR="00523A0A" w:rsidRDefault="00523A0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9787A6" w14:textId="77777777" w:rsidR="00011361" w:rsidRDefault="00011361" w:rsidP="00C0638B">
      <w:r>
        <w:separator/>
      </w:r>
    </w:p>
  </w:footnote>
  <w:footnote w:type="continuationSeparator" w:id="0">
    <w:p w14:paraId="751BBB3F" w14:textId="77777777" w:rsidR="00011361" w:rsidRDefault="00011361" w:rsidP="00C0638B">
      <w:r>
        <w:continuationSeparator/>
      </w:r>
    </w:p>
  </w:footnote>
  <w:footnote w:type="continuationNotice" w:id="1">
    <w:p w14:paraId="34D58681" w14:textId="77777777" w:rsidR="00011361" w:rsidRDefault="0001136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4318B" w14:textId="77777777" w:rsidR="00523A0A" w:rsidRDefault="00523A0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8595F7" w14:textId="00244FC6" w:rsidR="00523A0A" w:rsidRDefault="00523A0A" w:rsidP="00C0638B">
    <w:pPr>
      <w:pStyle w:val="Kopfzeile"/>
    </w:pPr>
    <w:r>
      <w:t>MEDIA RELEASE</w:t>
    </w:r>
    <w:r>
      <w:rPr>
        <w:noProof/>
      </w:rPr>
      <w:t xml:space="preserve"> </w:t>
    </w:r>
    <w:r>
      <w:rPr>
        <w:noProof/>
        <w:lang w:eastAsia="de-DE" w:bidi="ar-SA"/>
      </w:rPr>
      <w:drawing>
        <wp:anchor distT="0" distB="0" distL="114300" distR="114300" simplePos="0" relativeHeight="251658240" behindDoc="0" locked="0" layoutInCell="1" allowOverlap="1" wp14:anchorId="7C004D45" wp14:editId="32A14A80">
          <wp:simplePos x="0" y="0"/>
          <wp:positionH relativeFrom="column">
            <wp:posOffset>4732655</wp:posOffset>
          </wp:positionH>
          <wp:positionV relativeFrom="paragraph">
            <wp:posOffset>0</wp:posOffset>
          </wp:positionV>
          <wp:extent cx="1206500" cy="177800"/>
          <wp:effectExtent l="0" t="0" r="0" b="0"/>
          <wp:wrapTight wrapText="bothSides">
            <wp:wrapPolygon edited="0">
              <wp:start x="0" y="0"/>
              <wp:lineTo x="0" y="18514"/>
              <wp:lineTo x="21145" y="18514"/>
              <wp:lineTo x="21145" y="0"/>
              <wp:lineTo x="0" y="0"/>
            </wp:wrapPolygon>
          </wp:wrapTight>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53CC57" w14:textId="77777777" w:rsidR="00523A0A" w:rsidRDefault="00523A0A" w:rsidP="00C0638B">
    <w:pPr>
      <w:pStyle w:val="Kopfzeile"/>
    </w:pPr>
  </w:p>
  <w:p w14:paraId="3939F970" w14:textId="77777777" w:rsidR="00523A0A" w:rsidRDefault="00523A0A" w:rsidP="00C0638B">
    <w:pPr>
      <w:pStyle w:val="Kopfzeile"/>
    </w:pPr>
  </w:p>
  <w:p w14:paraId="1D10099C" w14:textId="77777777" w:rsidR="00523A0A" w:rsidRDefault="00523A0A" w:rsidP="00C0638B">
    <w:pPr>
      <w:pStyle w:val="Kopfzeile"/>
    </w:pPr>
  </w:p>
  <w:p w14:paraId="6BA002F4" w14:textId="77777777" w:rsidR="00523A0A" w:rsidRDefault="00523A0A" w:rsidP="00C0638B">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1393C9" w14:textId="27114C82" w:rsidR="00523A0A" w:rsidRDefault="00523A0A" w:rsidP="00C0638B">
    <w:pPr>
      <w:pStyle w:val="Kopfzeile"/>
    </w:pPr>
    <w:r>
      <w:rPr>
        <w:noProof/>
        <w:lang w:eastAsia="de-DE" w:bidi="ar-SA"/>
      </w:rPr>
      <w:drawing>
        <wp:anchor distT="0" distB="0" distL="114300" distR="114300" simplePos="0" relativeHeight="251658241" behindDoc="0" locked="0" layoutInCell="1" allowOverlap="1" wp14:anchorId="254F81A8" wp14:editId="122A7A4F">
          <wp:simplePos x="0" y="0"/>
          <wp:positionH relativeFrom="column">
            <wp:posOffset>4622800</wp:posOffset>
          </wp:positionH>
          <wp:positionV relativeFrom="paragraph">
            <wp:posOffset>-10160</wp:posOffset>
          </wp:positionV>
          <wp:extent cx="1206500" cy="177800"/>
          <wp:effectExtent l="0" t="0" r="12700" b="0"/>
          <wp:wrapTight wrapText="bothSides">
            <wp:wrapPolygon edited="0">
              <wp:start x="0" y="0"/>
              <wp:lineTo x="0" y="18514"/>
              <wp:lineTo x="21373" y="18514"/>
              <wp:lineTo x="21373" y="0"/>
              <wp:lineTo x="0" y="0"/>
            </wp:wrapPolygon>
          </wp:wrapTight>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de-CH" w:eastAsia="de-CH" w:bidi="ar-SA"/>
      </w:rPr>
      <w:t>MEDIA</w:t>
    </w:r>
    <w:r>
      <w:t xml:space="preserve"> RELEASE</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E9A10C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20D62FC"/>
    <w:multiLevelType w:val="hybridMultilevel"/>
    <w:tmpl w:val="FD6A6F00"/>
    <w:lvl w:ilvl="0" w:tplc="1C10E17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6117286"/>
    <w:multiLevelType w:val="hybridMultilevel"/>
    <w:tmpl w:val="7C706B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1E652F1"/>
    <w:multiLevelType w:val="hybridMultilevel"/>
    <w:tmpl w:val="77C642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BC632AD"/>
    <w:multiLevelType w:val="hybridMultilevel"/>
    <w:tmpl w:val="B3D0CE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F3D729F"/>
    <w:multiLevelType w:val="hybridMultilevel"/>
    <w:tmpl w:val="399C830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5B9310D"/>
    <w:multiLevelType w:val="hybridMultilevel"/>
    <w:tmpl w:val="33A6E656"/>
    <w:lvl w:ilvl="0" w:tplc="153ACA86">
      <w:numFmt w:val="bullet"/>
      <w:lvlText w:val="-"/>
      <w:lvlJc w:val="left"/>
      <w:pPr>
        <w:ind w:left="720" w:hanging="360"/>
      </w:pPr>
      <w:rPr>
        <w:rFonts w:ascii="Tahoma" w:eastAsia="Times New Roman" w:hAnsi="Tahoma" w:cs="Tahoma" w:hint="default"/>
        <w:color w:val="000000"/>
        <w:sz w:val="1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FFE0F9D"/>
    <w:multiLevelType w:val="hybridMultilevel"/>
    <w:tmpl w:val="ADAE809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2941C73"/>
    <w:multiLevelType w:val="hybridMultilevel"/>
    <w:tmpl w:val="EB2ECEA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744D081D"/>
    <w:multiLevelType w:val="hybridMultilevel"/>
    <w:tmpl w:val="F5E84FF8"/>
    <w:lvl w:ilvl="0" w:tplc="7738374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79AB5C49"/>
    <w:multiLevelType w:val="hybridMultilevel"/>
    <w:tmpl w:val="D556E086"/>
    <w:lvl w:ilvl="0" w:tplc="2598C34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FDE4002"/>
    <w:multiLevelType w:val="hybridMultilevel"/>
    <w:tmpl w:val="8ED62632"/>
    <w:lvl w:ilvl="0" w:tplc="8F8C8394">
      <w:start w:val="1"/>
      <w:numFmt w:val="bullet"/>
      <w:lvlText w:val=""/>
      <w:lvlJc w:val="left"/>
      <w:pPr>
        <w:tabs>
          <w:tab w:val="num" w:pos="720"/>
        </w:tabs>
        <w:ind w:left="720" w:hanging="360"/>
      </w:pPr>
      <w:rPr>
        <w:rFonts w:ascii="Wingdings" w:hAnsi="Wingdings" w:hint="default"/>
      </w:rPr>
    </w:lvl>
    <w:lvl w:ilvl="1" w:tplc="35EC1DEC" w:tentative="1">
      <w:start w:val="1"/>
      <w:numFmt w:val="bullet"/>
      <w:lvlText w:val=""/>
      <w:lvlJc w:val="left"/>
      <w:pPr>
        <w:tabs>
          <w:tab w:val="num" w:pos="1440"/>
        </w:tabs>
        <w:ind w:left="1440" w:hanging="360"/>
      </w:pPr>
      <w:rPr>
        <w:rFonts w:ascii="Wingdings" w:hAnsi="Wingdings" w:hint="default"/>
      </w:rPr>
    </w:lvl>
    <w:lvl w:ilvl="2" w:tplc="3D101782" w:tentative="1">
      <w:start w:val="1"/>
      <w:numFmt w:val="bullet"/>
      <w:lvlText w:val=""/>
      <w:lvlJc w:val="left"/>
      <w:pPr>
        <w:tabs>
          <w:tab w:val="num" w:pos="2160"/>
        </w:tabs>
        <w:ind w:left="2160" w:hanging="360"/>
      </w:pPr>
      <w:rPr>
        <w:rFonts w:ascii="Wingdings" w:hAnsi="Wingdings" w:hint="default"/>
      </w:rPr>
    </w:lvl>
    <w:lvl w:ilvl="3" w:tplc="5AE472AC" w:tentative="1">
      <w:start w:val="1"/>
      <w:numFmt w:val="bullet"/>
      <w:lvlText w:val=""/>
      <w:lvlJc w:val="left"/>
      <w:pPr>
        <w:tabs>
          <w:tab w:val="num" w:pos="2880"/>
        </w:tabs>
        <w:ind w:left="2880" w:hanging="360"/>
      </w:pPr>
      <w:rPr>
        <w:rFonts w:ascii="Wingdings" w:hAnsi="Wingdings" w:hint="default"/>
      </w:rPr>
    </w:lvl>
    <w:lvl w:ilvl="4" w:tplc="94A037B4" w:tentative="1">
      <w:start w:val="1"/>
      <w:numFmt w:val="bullet"/>
      <w:lvlText w:val=""/>
      <w:lvlJc w:val="left"/>
      <w:pPr>
        <w:tabs>
          <w:tab w:val="num" w:pos="3600"/>
        </w:tabs>
        <w:ind w:left="3600" w:hanging="360"/>
      </w:pPr>
      <w:rPr>
        <w:rFonts w:ascii="Wingdings" w:hAnsi="Wingdings" w:hint="default"/>
      </w:rPr>
    </w:lvl>
    <w:lvl w:ilvl="5" w:tplc="41DABAF6" w:tentative="1">
      <w:start w:val="1"/>
      <w:numFmt w:val="bullet"/>
      <w:lvlText w:val=""/>
      <w:lvlJc w:val="left"/>
      <w:pPr>
        <w:tabs>
          <w:tab w:val="num" w:pos="4320"/>
        </w:tabs>
        <w:ind w:left="4320" w:hanging="360"/>
      </w:pPr>
      <w:rPr>
        <w:rFonts w:ascii="Wingdings" w:hAnsi="Wingdings" w:hint="default"/>
      </w:rPr>
    </w:lvl>
    <w:lvl w:ilvl="6" w:tplc="E0B2CCFC" w:tentative="1">
      <w:start w:val="1"/>
      <w:numFmt w:val="bullet"/>
      <w:lvlText w:val=""/>
      <w:lvlJc w:val="left"/>
      <w:pPr>
        <w:tabs>
          <w:tab w:val="num" w:pos="5040"/>
        </w:tabs>
        <w:ind w:left="5040" w:hanging="360"/>
      </w:pPr>
      <w:rPr>
        <w:rFonts w:ascii="Wingdings" w:hAnsi="Wingdings" w:hint="default"/>
      </w:rPr>
    </w:lvl>
    <w:lvl w:ilvl="7" w:tplc="9A983754" w:tentative="1">
      <w:start w:val="1"/>
      <w:numFmt w:val="bullet"/>
      <w:lvlText w:val=""/>
      <w:lvlJc w:val="left"/>
      <w:pPr>
        <w:tabs>
          <w:tab w:val="num" w:pos="5760"/>
        </w:tabs>
        <w:ind w:left="5760" w:hanging="360"/>
      </w:pPr>
      <w:rPr>
        <w:rFonts w:ascii="Wingdings" w:hAnsi="Wingdings" w:hint="default"/>
      </w:rPr>
    </w:lvl>
    <w:lvl w:ilvl="8" w:tplc="D94E48AC" w:tentative="1">
      <w:start w:val="1"/>
      <w:numFmt w:val="bullet"/>
      <w:lvlText w:val=""/>
      <w:lvlJc w:val="left"/>
      <w:pPr>
        <w:tabs>
          <w:tab w:val="num" w:pos="6480"/>
        </w:tabs>
        <w:ind w:left="6480" w:hanging="360"/>
      </w:pPr>
      <w:rPr>
        <w:rFonts w:ascii="Wingdings" w:hAnsi="Wingdings" w:hint="default"/>
      </w:rPr>
    </w:lvl>
  </w:abstractNum>
  <w:num w:numId="1" w16cid:durableId="1571885992">
    <w:abstractNumId w:val="0"/>
  </w:num>
  <w:num w:numId="2" w16cid:durableId="1927030138">
    <w:abstractNumId w:val="9"/>
  </w:num>
  <w:num w:numId="3" w16cid:durableId="777289037">
    <w:abstractNumId w:val="2"/>
  </w:num>
  <w:num w:numId="4" w16cid:durableId="1651978549">
    <w:abstractNumId w:val="1"/>
  </w:num>
  <w:num w:numId="5" w16cid:durableId="1749422904">
    <w:abstractNumId w:val="10"/>
  </w:num>
  <w:num w:numId="6" w16cid:durableId="1427846804">
    <w:abstractNumId w:val="3"/>
  </w:num>
  <w:num w:numId="7" w16cid:durableId="1030644875">
    <w:abstractNumId w:val="6"/>
  </w:num>
  <w:num w:numId="8" w16cid:durableId="1365709317">
    <w:abstractNumId w:val="8"/>
  </w:num>
  <w:num w:numId="9" w16cid:durableId="2132356316">
    <w:abstractNumId w:val="11"/>
  </w:num>
  <w:num w:numId="10" w16cid:durableId="1280182965">
    <w:abstractNumId w:val="4"/>
  </w:num>
  <w:num w:numId="11" w16cid:durableId="1663771162">
    <w:abstractNumId w:val="5"/>
  </w:num>
  <w:num w:numId="12" w16cid:durableId="119387818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24"/>
  <w:activeWritingStyle w:appName="MSWord" w:lang="de-DE" w:vendorID="64" w:dllVersion="0" w:nlCheck="1" w:checkStyle="0"/>
  <w:activeWritingStyle w:appName="MSWord" w:lang="de-CH" w:vendorID="64" w:dllVersion="0" w:nlCheck="1" w:checkStyle="0"/>
  <w:activeWritingStyle w:appName="MSWord" w:lang="en-US" w:vendorID="64" w:dllVersion="0" w:nlCheck="1" w:checkStyle="1"/>
  <w:activeWritingStyle w:appName="MSWord" w:lang="fr-CH" w:vendorID="64" w:dllVersion="0" w:nlCheck="1" w:checkStyle="0"/>
  <w:activeWritingStyle w:appName="MSWord" w:lang="de-DE" w:vendorID="64" w:dllVersion="6" w:nlCheck="1" w:checkStyle="1"/>
  <w:activeWritingStyle w:appName="MSWord" w:lang="de-CH" w:vendorID="64" w:dllVersion="6" w:nlCheck="1" w:checkStyle="1"/>
  <w:activeWritingStyle w:appName="MSWord" w:lang="de-CH" w:vendorID="64" w:dllVersion="4096" w:nlCheck="1" w:checkStyle="0"/>
  <w:activeWritingStyle w:appName="MSWord" w:lang="de-DE" w:vendorID="64" w:dllVersion="4096" w:nlCheck="1" w:checkStyle="0"/>
  <w:activeWritingStyle w:appName="MSWord" w:lang="fr-CH" w:vendorID="64" w:dllVersion="4096" w:nlCheck="1" w:checkStyle="0"/>
  <w:activeWritingStyle w:appName="MSWord" w:lang="en-US" w:vendorID="64" w:dllVersion="4096" w:nlCheck="1" w:checkStyle="0"/>
  <w:activeWritingStyle w:appName="MSWord" w:lang="de-DE" w:vendorID="2" w:dllVersion="6"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5A5C"/>
    <w:rsid w:val="00000263"/>
    <w:rsid w:val="00000960"/>
    <w:rsid w:val="000016BF"/>
    <w:rsid w:val="000035FF"/>
    <w:rsid w:val="000047A8"/>
    <w:rsid w:val="00004A20"/>
    <w:rsid w:val="00006036"/>
    <w:rsid w:val="000065AC"/>
    <w:rsid w:val="00006687"/>
    <w:rsid w:val="00010140"/>
    <w:rsid w:val="00010A16"/>
    <w:rsid w:val="00011361"/>
    <w:rsid w:val="00011A02"/>
    <w:rsid w:val="000130D9"/>
    <w:rsid w:val="00014B8E"/>
    <w:rsid w:val="00014C2F"/>
    <w:rsid w:val="00020E2B"/>
    <w:rsid w:val="00023084"/>
    <w:rsid w:val="000246E4"/>
    <w:rsid w:val="00026415"/>
    <w:rsid w:val="0002714B"/>
    <w:rsid w:val="0002735D"/>
    <w:rsid w:val="0003118B"/>
    <w:rsid w:val="00031F1F"/>
    <w:rsid w:val="00031FB8"/>
    <w:rsid w:val="00032BFB"/>
    <w:rsid w:val="00033BB8"/>
    <w:rsid w:val="000367BC"/>
    <w:rsid w:val="000377A3"/>
    <w:rsid w:val="00042E9D"/>
    <w:rsid w:val="00043539"/>
    <w:rsid w:val="000435CF"/>
    <w:rsid w:val="00044480"/>
    <w:rsid w:val="000445D2"/>
    <w:rsid w:val="00044A6D"/>
    <w:rsid w:val="00045C33"/>
    <w:rsid w:val="00046946"/>
    <w:rsid w:val="00046DA8"/>
    <w:rsid w:val="0005014C"/>
    <w:rsid w:val="000501B5"/>
    <w:rsid w:val="00051563"/>
    <w:rsid w:val="000527E2"/>
    <w:rsid w:val="00052DF8"/>
    <w:rsid w:val="00053124"/>
    <w:rsid w:val="00053EC6"/>
    <w:rsid w:val="00055A5C"/>
    <w:rsid w:val="00055C13"/>
    <w:rsid w:val="00056E3F"/>
    <w:rsid w:val="00057A62"/>
    <w:rsid w:val="000616B2"/>
    <w:rsid w:val="0006207A"/>
    <w:rsid w:val="00062116"/>
    <w:rsid w:val="000628BD"/>
    <w:rsid w:val="00063A9A"/>
    <w:rsid w:val="00064569"/>
    <w:rsid w:val="000649E4"/>
    <w:rsid w:val="00065EBD"/>
    <w:rsid w:val="00067023"/>
    <w:rsid w:val="00070ED2"/>
    <w:rsid w:val="00071736"/>
    <w:rsid w:val="00072D66"/>
    <w:rsid w:val="000738CF"/>
    <w:rsid w:val="00073E45"/>
    <w:rsid w:val="00075248"/>
    <w:rsid w:val="0007624E"/>
    <w:rsid w:val="00076A04"/>
    <w:rsid w:val="00076CDA"/>
    <w:rsid w:val="00080C01"/>
    <w:rsid w:val="000813F3"/>
    <w:rsid w:val="00081DF5"/>
    <w:rsid w:val="0008306E"/>
    <w:rsid w:val="00083820"/>
    <w:rsid w:val="000846EE"/>
    <w:rsid w:val="00084B16"/>
    <w:rsid w:val="00085424"/>
    <w:rsid w:val="00085C51"/>
    <w:rsid w:val="00086901"/>
    <w:rsid w:val="000877A9"/>
    <w:rsid w:val="0009090F"/>
    <w:rsid w:val="000912B7"/>
    <w:rsid w:val="0009143A"/>
    <w:rsid w:val="00092945"/>
    <w:rsid w:val="0009294D"/>
    <w:rsid w:val="00092F95"/>
    <w:rsid w:val="00095958"/>
    <w:rsid w:val="0009617A"/>
    <w:rsid w:val="00096B04"/>
    <w:rsid w:val="00096E28"/>
    <w:rsid w:val="000978A6"/>
    <w:rsid w:val="000A0DF8"/>
    <w:rsid w:val="000A1C85"/>
    <w:rsid w:val="000A1F38"/>
    <w:rsid w:val="000A20E7"/>
    <w:rsid w:val="000A2B63"/>
    <w:rsid w:val="000A2D58"/>
    <w:rsid w:val="000A2D73"/>
    <w:rsid w:val="000A3C0F"/>
    <w:rsid w:val="000A46CD"/>
    <w:rsid w:val="000A6893"/>
    <w:rsid w:val="000A7415"/>
    <w:rsid w:val="000B00A9"/>
    <w:rsid w:val="000B08E1"/>
    <w:rsid w:val="000B0B63"/>
    <w:rsid w:val="000B15DA"/>
    <w:rsid w:val="000B1C5E"/>
    <w:rsid w:val="000B20E9"/>
    <w:rsid w:val="000B5762"/>
    <w:rsid w:val="000B5A59"/>
    <w:rsid w:val="000B5D29"/>
    <w:rsid w:val="000B6504"/>
    <w:rsid w:val="000B7FCA"/>
    <w:rsid w:val="000C10A3"/>
    <w:rsid w:val="000C1C19"/>
    <w:rsid w:val="000C1C66"/>
    <w:rsid w:val="000C1D92"/>
    <w:rsid w:val="000C1F40"/>
    <w:rsid w:val="000C2EF2"/>
    <w:rsid w:val="000C34FB"/>
    <w:rsid w:val="000C3D80"/>
    <w:rsid w:val="000C6435"/>
    <w:rsid w:val="000C7BBF"/>
    <w:rsid w:val="000D0825"/>
    <w:rsid w:val="000D1568"/>
    <w:rsid w:val="000D2273"/>
    <w:rsid w:val="000D2A16"/>
    <w:rsid w:val="000D3343"/>
    <w:rsid w:val="000D4164"/>
    <w:rsid w:val="000D797A"/>
    <w:rsid w:val="000E0E75"/>
    <w:rsid w:val="000E1440"/>
    <w:rsid w:val="000E352A"/>
    <w:rsid w:val="000E3629"/>
    <w:rsid w:val="000E4EC4"/>
    <w:rsid w:val="000E5963"/>
    <w:rsid w:val="000F081A"/>
    <w:rsid w:val="000F0CE2"/>
    <w:rsid w:val="000F0DE5"/>
    <w:rsid w:val="000F1F75"/>
    <w:rsid w:val="000F3F35"/>
    <w:rsid w:val="000F4096"/>
    <w:rsid w:val="000F59E1"/>
    <w:rsid w:val="000F6116"/>
    <w:rsid w:val="000F69A3"/>
    <w:rsid w:val="000F6A6E"/>
    <w:rsid w:val="000F6B8D"/>
    <w:rsid w:val="000F6BD5"/>
    <w:rsid w:val="000F749D"/>
    <w:rsid w:val="001013E4"/>
    <w:rsid w:val="001026B9"/>
    <w:rsid w:val="0010285D"/>
    <w:rsid w:val="00104A11"/>
    <w:rsid w:val="00104A89"/>
    <w:rsid w:val="0010616A"/>
    <w:rsid w:val="0010640E"/>
    <w:rsid w:val="00107BE5"/>
    <w:rsid w:val="00110379"/>
    <w:rsid w:val="001116CF"/>
    <w:rsid w:val="001119FE"/>
    <w:rsid w:val="00111D79"/>
    <w:rsid w:val="0011200D"/>
    <w:rsid w:val="001123DC"/>
    <w:rsid w:val="00113DCF"/>
    <w:rsid w:val="00113F68"/>
    <w:rsid w:val="001140F6"/>
    <w:rsid w:val="00114969"/>
    <w:rsid w:val="001204A9"/>
    <w:rsid w:val="00120AF2"/>
    <w:rsid w:val="00120FA7"/>
    <w:rsid w:val="00122280"/>
    <w:rsid w:val="00122460"/>
    <w:rsid w:val="00122E64"/>
    <w:rsid w:val="00124F79"/>
    <w:rsid w:val="00126269"/>
    <w:rsid w:val="001265FF"/>
    <w:rsid w:val="001311C6"/>
    <w:rsid w:val="0013130F"/>
    <w:rsid w:val="001320CA"/>
    <w:rsid w:val="0013303F"/>
    <w:rsid w:val="001359BB"/>
    <w:rsid w:val="001362ED"/>
    <w:rsid w:val="00136CA5"/>
    <w:rsid w:val="00137250"/>
    <w:rsid w:val="00141A48"/>
    <w:rsid w:val="00145B2F"/>
    <w:rsid w:val="00146652"/>
    <w:rsid w:val="001507F4"/>
    <w:rsid w:val="001508E5"/>
    <w:rsid w:val="00150D35"/>
    <w:rsid w:val="00151B9F"/>
    <w:rsid w:val="00151BA9"/>
    <w:rsid w:val="0015394B"/>
    <w:rsid w:val="00154BA4"/>
    <w:rsid w:val="00160863"/>
    <w:rsid w:val="00163AA8"/>
    <w:rsid w:val="00163B4B"/>
    <w:rsid w:val="00163BA9"/>
    <w:rsid w:val="00170355"/>
    <w:rsid w:val="00170B29"/>
    <w:rsid w:val="0017175C"/>
    <w:rsid w:val="0017453F"/>
    <w:rsid w:val="0017569E"/>
    <w:rsid w:val="00175943"/>
    <w:rsid w:val="0017777F"/>
    <w:rsid w:val="00180880"/>
    <w:rsid w:val="001809C6"/>
    <w:rsid w:val="0018186A"/>
    <w:rsid w:val="00182035"/>
    <w:rsid w:val="00182340"/>
    <w:rsid w:val="001828EB"/>
    <w:rsid w:val="00183B4D"/>
    <w:rsid w:val="00183BFC"/>
    <w:rsid w:val="00187A56"/>
    <w:rsid w:val="00190F8C"/>
    <w:rsid w:val="00191A7E"/>
    <w:rsid w:val="00191CD9"/>
    <w:rsid w:val="0019368D"/>
    <w:rsid w:val="00193902"/>
    <w:rsid w:val="00195A13"/>
    <w:rsid w:val="0019725F"/>
    <w:rsid w:val="001A00B2"/>
    <w:rsid w:val="001A014F"/>
    <w:rsid w:val="001A0316"/>
    <w:rsid w:val="001A187F"/>
    <w:rsid w:val="001A1E05"/>
    <w:rsid w:val="001A224A"/>
    <w:rsid w:val="001A27AB"/>
    <w:rsid w:val="001A3CD8"/>
    <w:rsid w:val="001A3D0A"/>
    <w:rsid w:val="001A42F7"/>
    <w:rsid w:val="001A4321"/>
    <w:rsid w:val="001A5B75"/>
    <w:rsid w:val="001A5E6F"/>
    <w:rsid w:val="001B14CA"/>
    <w:rsid w:val="001B20D3"/>
    <w:rsid w:val="001B7B1D"/>
    <w:rsid w:val="001C0916"/>
    <w:rsid w:val="001C23E4"/>
    <w:rsid w:val="001C2E50"/>
    <w:rsid w:val="001C6190"/>
    <w:rsid w:val="001D0157"/>
    <w:rsid w:val="001D0736"/>
    <w:rsid w:val="001D359D"/>
    <w:rsid w:val="001D518D"/>
    <w:rsid w:val="001D60C5"/>
    <w:rsid w:val="001D67CA"/>
    <w:rsid w:val="001E082C"/>
    <w:rsid w:val="001E174C"/>
    <w:rsid w:val="001E18DB"/>
    <w:rsid w:val="001E2950"/>
    <w:rsid w:val="001E4148"/>
    <w:rsid w:val="001E5472"/>
    <w:rsid w:val="001E56A8"/>
    <w:rsid w:val="001E5F11"/>
    <w:rsid w:val="001E6DE4"/>
    <w:rsid w:val="001E711B"/>
    <w:rsid w:val="001F0F8D"/>
    <w:rsid w:val="001F1FF1"/>
    <w:rsid w:val="001F3235"/>
    <w:rsid w:val="001F365F"/>
    <w:rsid w:val="001F4E39"/>
    <w:rsid w:val="001F71E9"/>
    <w:rsid w:val="00202DDB"/>
    <w:rsid w:val="00203563"/>
    <w:rsid w:val="00203C47"/>
    <w:rsid w:val="00204CCF"/>
    <w:rsid w:val="00206C7C"/>
    <w:rsid w:val="00207636"/>
    <w:rsid w:val="00207B79"/>
    <w:rsid w:val="00207F89"/>
    <w:rsid w:val="002122B9"/>
    <w:rsid w:val="00212E96"/>
    <w:rsid w:val="0021427B"/>
    <w:rsid w:val="00214697"/>
    <w:rsid w:val="002149A5"/>
    <w:rsid w:val="002176F2"/>
    <w:rsid w:val="0022087C"/>
    <w:rsid w:val="002211CE"/>
    <w:rsid w:val="00221768"/>
    <w:rsid w:val="00221C19"/>
    <w:rsid w:val="00222643"/>
    <w:rsid w:val="00225489"/>
    <w:rsid w:val="00225C5E"/>
    <w:rsid w:val="00226D52"/>
    <w:rsid w:val="00227CAF"/>
    <w:rsid w:val="0023142E"/>
    <w:rsid w:val="00231637"/>
    <w:rsid w:val="00231F52"/>
    <w:rsid w:val="002328DC"/>
    <w:rsid w:val="00232FBA"/>
    <w:rsid w:val="00233F6E"/>
    <w:rsid w:val="00233FDE"/>
    <w:rsid w:val="002378E4"/>
    <w:rsid w:val="002403F9"/>
    <w:rsid w:val="00240B6B"/>
    <w:rsid w:val="00241831"/>
    <w:rsid w:val="0024228F"/>
    <w:rsid w:val="00242902"/>
    <w:rsid w:val="00243DCB"/>
    <w:rsid w:val="0024537C"/>
    <w:rsid w:val="002454C3"/>
    <w:rsid w:val="002458D8"/>
    <w:rsid w:val="00251A56"/>
    <w:rsid w:val="002544F0"/>
    <w:rsid w:val="002549CC"/>
    <w:rsid w:val="0025525C"/>
    <w:rsid w:val="002570D7"/>
    <w:rsid w:val="0025726E"/>
    <w:rsid w:val="00260EBA"/>
    <w:rsid w:val="00261840"/>
    <w:rsid w:val="00264469"/>
    <w:rsid w:val="00264C07"/>
    <w:rsid w:val="00270527"/>
    <w:rsid w:val="002707F6"/>
    <w:rsid w:val="00270BBB"/>
    <w:rsid w:val="00272E7E"/>
    <w:rsid w:val="0027304F"/>
    <w:rsid w:val="00274108"/>
    <w:rsid w:val="002742B4"/>
    <w:rsid w:val="00274BB0"/>
    <w:rsid w:val="00275271"/>
    <w:rsid w:val="0027782E"/>
    <w:rsid w:val="00280CCD"/>
    <w:rsid w:val="002811C0"/>
    <w:rsid w:val="00281838"/>
    <w:rsid w:val="00281C7A"/>
    <w:rsid w:val="0028343A"/>
    <w:rsid w:val="00285A6F"/>
    <w:rsid w:val="00286F08"/>
    <w:rsid w:val="00287544"/>
    <w:rsid w:val="00287869"/>
    <w:rsid w:val="00287E31"/>
    <w:rsid w:val="002909BE"/>
    <w:rsid w:val="00291033"/>
    <w:rsid w:val="002916A7"/>
    <w:rsid w:val="00294B14"/>
    <w:rsid w:val="002967F2"/>
    <w:rsid w:val="0029707D"/>
    <w:rsid w:val="002A0F91"/>
    <w:rsid w:val="002A2B4A"/>
    <w:rsid w:val="002A3709"/>
    <w:rsid w:val="002A4964"/>
    <w:rsid w:val="002A569F"/>
    <w:rsid w:val="002A5A51"/>
    <w:rsid w:val="002A68E4"/>
    <w:rsid w:val="002B0A9A"/>
    <w:rsid w:val="002B38B1"/>
    <w:rsid w:val="002B3D91"/>
    <w:rsid w:val="002B4364"/>
    <w:rsid w:val="002B45F0"/>
    <w:rsid w:val="002B546C"/>
    <w:rsid w:val="002B620F"/>
    <w:rsid w:val="002B6538"/>
    <w:rsid w:val="002B6581"/>
    <w:rsid w:val="002B736A"/>
    <w:rsid w:val="002B766B"/>
    <w:rsid w:val="002B77B8"/>
    <w:rsid w:val="002B793A"/>
    <w:rsid w:val="002B7B18"/>
    <w:rsid w:val="002C2CEE"/>
    <w:rsid w:val="002C2DDE"/>
    <w:rsid w:val="002C35E9"/>
    <w:rsid w:val="002C46A7"/>
    <w:rsid w:val="002C4793"/>
    <w:rsid w:val="002C5A39"/>
    <w:rsid w:val="002C606B"/>
    <w:rsid w:val="002C664C"/>
    <w:rsid w:val="002C6CEE"/>
    <w:rsid w:val="002D0013"/>
    <w:rsid w:val="002D07E9"/>
    <w:rsid w:val="002D429A"/>
    <w:rsid w:val="002D4433"/>
    <w:rsid w:val="002D4B25"/>
    <w:rsid w:val="002D5B20"/>
    <w:rsid w:val="002D5E34"/>
    <w:rsid w:val="002D5E61"/>
    <w:rsid w:val="002D62D7"/>
    <w:rsid w:val="002D703C"/>
    <w:rsid w:val="002D71A8"/>
    <w:rsid w:val="002E0FAD"/>
    <w:rsid w:val="002E45D2"/>
    <w:rsid w:val="002E766C"/>
    <w:rsid w:val="002F11DB"/>
    <w:rsid w:val="002F1940"/>
    <w:rsid w:val="002F1D70"/>
    <w:rsid w:val="002F2F6F"/>
    <w:rsid w:val="002F4841"/>
    <w:rsid w:val="002F4E16"/>
    <w:rsid w:val="002F56BC"/>
    <w:rsid w:val="002F7EF1"/>
    <w:rsid w:val="00302214"/>
    <w:rsid w:val="00302D87"/>
    <w:rsid w:val="00303B05"/>
    <w:rsid w:val="00305267"/>
    <w:rsid w:val="00305C12"/>
    <w:rsid w:val="00305D9D"/>
    <w:rsid w:val="0030682A"/>
    <w:rsid w:val="00311832"/>
    <w:rsid w:val="00315AE3"/>
    <w:rsid w:val="00320474"/>
    <w:rsid w:val="00321C2D"/>
    <w:rsid w:val="00323588"/>
    <w:rsid w:val="003240E8"/>
    <w:rsid w:val="00324C97"/>
    <w:rsid w:val="00327297"/>
    <w:rsid w:val="003324DD"/>
    <w:rsid w:val="00332870"/>
    <w:rsid w:val="003338B3"/>
    <w:rsid w:val="00333A30"/>
    <w:rsid w:val="00334C49"/>
    <w:rsid w:val="003351CE"/>
    <w:rsid w:val="00336E60"/>
    <w:rsid w:val="0033712D"/>
    <w:rsid w:val="0034154B"/>
    <w:rsid w:val="00342498"/>
    <w:rsid w:val="00342C54"/>
    <w:rsid w:val="00343B6A"/>
    <w:rsid w:val="00344A54"/>
    <w:rsid w:val="00345764"/>
    <w:rsid w:val="00346691"/>
    <w:rsid w:val="00347F2B"/>
    <w:rsid w:val="00351289"/>
    <w:rsid w:val="003532BF"/>
    <w:rsid w:val="00354848"/>
    <w:rsid w:val="0035488D"/>
    <w:rsid w:val="0035586D"/>
    <w:rsid w:val="00356E2D"/>
    <w:rsid w:val="003602ED"/>
    <w:rsid w:val="003623EF"/>
    <w:rsid w:val="00362553"/>
    <w:rsid w:val="003640DA"/>
    <w:rsid w:val="00365FEE"/>
    <w:rsid w:val="00366427"/>
    <w:rsid w:val="00371080"/>
    <w:rsid w:val="003741B3"/>
    <w:rsid w:val="00374C82"/>
    <w:rsid w:val="00374FDB"/>
    <w:rsid w:val="00375B88"/>
    <w:rsid w:val="003760E8"/>
    <w:rsid w:val="00381333"/>
    <w:rsid w:val="003818FC"/>
    <w:rsid w:val="00381F40"/>
    <w:rsid w:val="00382F8B"/>
    <w:rsid w:val="00384D28"/>
    <w:rsid w:val="00386CBD"/>
    <w:rsid w:val="00391AF1"/>
    <w:rsid w:val="0039283A"/>
    <w:rsid w:val="00392BBF"/>
    <w:rsid w:val="00393EDE"/>
    <w:rsid w:val="0039520C"/>
    <w:rsid w:val="003954E2"/>
    <w:rsid w:val="003A13D0"/>
    <w:rsid w:val="003A5B19"/>
    <w:rsid w:val="003A616D"/>
    <w:rsid w:val="003B100C"/>
    <w:rsid w:val="003B404E"/>
    <w:rsid w:val="003B49AA"/>
    <w:rsid w:val="003B4F7C"/>
    <w:rsid w:val="003B59B8"/>
    <w:rsid w:val="003B612B"/>
    <w:rsid w:val="003B6BCC"/>
    <w:rsid w:val="003C18A8"/>
    <w:rsid w:val="003C4D1B"/>
    <w:rsid w:val="003C5266"/>
    <w:rsid w:val="003C5709"/>
    <w:rsid w:val="003C5EEA"/>
    <w:rsid w:val="003C640F"/>
    <w:rsid w:val="003C792E"/>
    <w:rsid w:val="003C7991"/>
    <w:rsid w:val="003D0C48"/>
    <w:rsid w:val="003D178A"/>
    <w:rsid w:val="003D6A1F"/>
    <w:rsid w:val="003D759C"/>
    <w:rsid w:val="003E0074"/>
    <w:rsid w:val="003E143B"/>
    <w:rsid w:val="003E16D0"/>
    <w:rsid w:val="003E1A1F"/>
    <w:rsid w:val="003E1CB8"/>
    <w:rsid w:val="003E2598"/>
    <w:rsid w:val="003E273D"/>
    <w:rsid w:val="003E3150"/>
    <w:rsid w:val="003E4751"/>
    <w:rsid w:val="003E4A71"/>
    <w:rsid w:val="003E4F6A"/>
    <w:rsid w:val="003E5354"/>
    <w:rsid w:val="003E566A"/>
    <w:rsid w:val="003E6519"/>
    <w:rsid w:val="003E66D8"/>
    <w:rsid w:val="003E6C67"/>
    <w:rsid w:val="003F1EA8"/>
    <w:rsid w:val="003F2F41"/>
    <w:rsid w:val="003F315B"/>
    <w:rsid w:val="003F38E2"/>
    <w:rsid w:val="003F3ECF"/>
    <w:rsid w:val="003F5DEC"/>
    <w:rsid w:val="003F6408"/>
    <w:rsid w:val="003F6AF8"/>
    <w:rsid w:val="003F6B06"/>
    <w:rsid w:val="004001C9"/>
    <w:rsid w:val="00400327"/>
    <w:rsid w:val="00400425"/>
    <w:rsid w:val="00400820"/>
    <w:rsid w:val="004013B6"/>
    <w:rsid w:val="00401EAB"/>
    <w:rsid w:val="004037EF"/>
    <w:rsid w:val="00403FF7"/>
    <w:rsid w:val="0040406A"/>
    <w:rsid w:val="00404E1E"/>
    <w:rsid w:val="00405573"/>
    <w:rsid w:val="00406151"/>
    <w:rsid w:val="00406712"/>
    <w:rsid w:val="00406D59"/>
    <w:rsid w:val="00407302"/>
    <w:rsid w:val="00410253"/>
    <w:rsid w:val="004102CD"/>
    <w:rsid w:val="0041037C"/>
    <w:rsid w:val="00410686"/>
    <w:rsid w:val="0041134C"/>
    <w:rsid w:val="0041193A"/>
    <w:rsid w:val="00417054"/>
    <w:rsid w:val="00417A62"/>
    <w:rsid w:val="004217BF"/>
    <w:rsid w:val="004236FE"/>
    <w:rsid w:val="00424ED1"/>
    <w:rsid w:val="0042512B"/>
    <w:rsid w:val="004252D7"/>
    <w:rsid w:val="00426761"/>
    <w:rsid w:val="0042686E"/>
    <w:rsid w:val="004306BB"/>
    <w:rsid w:val="00430F6E"/>
    <w:rsid w:val="00431757"/>
    <w:rsid w:val="0043259F"/>
    <w:rsid w:val="0043469B"/>
    <w:rsid w:val="00435A12"/>
    <w:rsid w:val="00440ED1"/>
    <w:rsid w:val="00444FB2"/>
    <w:rsid w:val="00445C99"/>
    <w:rsid w:val="00447320"/>
    <w:rsid w:val="00447660"/>
    <w:rsid w:val="00447998"/>
    <w:rsid w:val="00450084"/>
    <w:rsid w:val="00450239"/>
    <w:rsid w:val="00451D7C"/>
    <w:rsid w:val="00451EC6"/>
    <w:rsid w:val="00452FF8"/>
    <w:rsid w:val="0045322C"/>
    <w:rsid w:val="0045394F"/>
    <w:rsid w:val="00454773"/>
    <w:rsid w:val="00455BAC"/>
    <w:rsid w:val="00455DB1"/>
    <w:rsid w:val="00456C11"/>
    <w:rsid w:val="00460668"/>
    <w:rsid w:val="00461BAF"/>
    <w:rsid w:val="0046272D"/>
    <w:rsid w:val="00463134"/>
    <w:rsid w:val="0046327B"/>
    <w:rsid w:val="00463B2C"/>
    <w:rsid w:val="004642DC"/>
    <w:rsid w:val="00467025"/>
    <w:rsid w:val="004672A9"/>
    <w:rsid w:val="004674C3"/>
    <w:rsid w:val="004677B1"/>
    <w:rsid w:val="00467C16"/>
    <w:rsid w:val="00470CEA"/>
    <w:rsid w:val="00470EC1"/>
    <w:rsid w:val="00471FB4"/>
    <w:rsid w:val="00473F2F"/>
    <w:rsid w:val="00473F81"/>
    <w:rsid w:val="0047708C"/>
    <w:rsid w:val="00477222"/>
    <w:rsid w:val="004774C1"/>
    <w:rsid w:val="004776C0"/>
    <w:rsid w:val="00477AC6"/>
    <w:rsid w:val="00480161"/>
    <w:rsid w:val="00481D5C"/>
    <w:rsid w:val="00481FA4"/>
    <w:rsid w:val="00482CF8"/>
    <w:rsid w:val="00482FAD"/>
    <w:rsid w:val="0048341C"/>
    <w:rsid w:val="00486445"/>
    <w:rsid w:val="00486664"/>
    <w:rsid w:val="0048682C"/>
    <w:rsid w:val="004871E6"/>
    <w:rsid w:val="004911F8"/>
    <w:rsid w:val="00491B9A"/>
    <w:rsid w:val="004920F9"/>
    <w:rsid w:val="004929DA"/>
    <w:rsid w:val="004943AC"/>
    <w:rsid w:val="00494D4D"/>
    <w:rsid w:val="00497093"/>
    <w:rsid w:val="004A1412"/>
    <w:rsid w:val="004A29D5"/>
    <w:rsid w:val="004A339A"/>
    <w:rsid w:val="004A3EA4"/>
    <w:rsid w:val="004A57AF"/>
    <w:rsid w:val="004A5D5C"/>
    <w:rsid w:val="004A5EC2"/>
    <w:rsid w:val="004A600A"/>
    <w:rsid w:val="004A6420"/>
    <w:rsid w:val="004A75BE"/>
    <w:rsid w:val="004A75E5"/>
    <w:rsid w:val="004B1EEF"/>
    <w:rsid w:val="004B3FDC"/>
    <w:rsid w:val="004B40BA"/>
    <w:rsid w:val="004B44D5"/>
    <w:rsid w:val="004B53A1"/>
    <w:rsid w:val="004B6F7B"/>
    <w:rsid w:val="004C091B"/>
    <w:rsid w:val="004C3285"/>
    <w:rsid w:val="004C3AD0"/>
    <w:rsid w:val="004C3FDA"/>
    <w:rsid w:val="004C4914"/>
    <w:rsid w:val="004C5BE5"/>
    <w:rsid w:val="004C6511"/>
    <w:rsid w:val="004C6ED7"/>
    <w:rsid w:val="004C7453"/>
    <w:rsid w:val="004D03B1"/>
    <w:rsid w:val="004D0AC2"/>
    <w:rsid w:val="004D100E"/>
    <w:rsid w:val="004D106F"/>
    <w:rsid w:val="004D1990"/>
    <w:rsid w:val="004D1CD4"/>
    <w:rsid w:val="004D1FC2"/>
    <w:rsid w:val="004D34C9"/>
    <w:rsid w:val="004D4A83"/>
    <w:rsid w:val="004D5B81"/>
    <w:rsid w:val="004D735E"/>
    <w:rsid w:val="004D7549"/>
    <w:rsid w:val="004D7986"/>
    <w:rsid w:val="004E002F"/>
    <w:rsid w:val="004E1D9C"/>
    <w:rsid w:val="004E4339"/>
    <w:rsid w:val="004E6B3B"/>
    <w:rsid w:val="004E748E"/>
    <w:rsid w:val="004E774F"/>
    <w:rsid w:val="004E7DE8"/>
    <w:rsid w:val="004E7FBE"/>
    <w:rsid w:val="004F03B4"/>
    <w:rsid w:val="004F0C1A"/>
    <w:rsid w:val="004F0FF2"/>
    <w:rsid w:val="004F2ADC"/>
    <w:rsid w:val="004F2FA0"/>
    <w:rsid w:val="004F43D1"/>
    <w:rsid w:val="004F45AE"/>
    <w:rsid w:val="004F6093"/>
    <w:rsid w:val="004F712F"/>
    <w:rsid w:val="0050148C"/>
    <w:rsid w:val="005050D0"/>
    <w:rsid w:val="00505326"/>
    <w:rsid w:val="0050797E"/>
    <w:rsid w:val="005103FE"/>
    <w:rsid w:val="00510ABE"/>
    <w:rsid w:val="005120AC"/>
    <w:rsid w:val="0051237B"/>
    <w:rsid w:val="00513003"/>
    <w:rsid w:val="00514D63"/>
    <w:rsid w:val="00515FAD"/>
    <w:rsid w:val="00516D5D"/>
    <w:rsid w:val="00516F61"/>
    <w:rsid w:val="0051752D"/>
    <w:rsid w:val="005203D6"/>
    <w:rsid w:val="00520508"/>
    <w:rsid w:val="00520DD7"/>
    <w:rsid w:val="00521CA9"/>
    <w:rsid w:val="00521D5C"/>
    <w:rsid w:val="00523795"/>
    <w:rsid w:val="00523A0A"/>
    <w:rsid w:val="00523E21"/>
    <w:rsid w:val="0052595F"/>
    <w:rsid w:val="00525B99"/>
    <w:rsid w:val="00525BDF"/>
    <w:rsid w:val="005272E0"/>
    <w:rsid w:val="00527346"/>
    <w:rsid w:val="005277DD"/>
    <w:rsid w:val="0053183E"/>
    <w:rsid w:val="005326BE"/>
    <w:rsid w:val="00532EED"/>
    <w:rsid w:val="00535CF8"/>
    <w:rsid w:val="00537396"/>
    <w:rsid w:val="00537D06"/>
    <w:rsid w:val="0054060F"/>
    <w:rsid w:val="00541BC2"/>
    <w:rsid w:val="00543209"/>
    <w:rsid w:val="00543245"/>
    <w:rsid w:val="00543EE4"/>
    <w:rsid w:val="00544BAE"/>
    <w:rsid w:val="005454B4"/>
    <w:rsid w:val="0054634D"/>
    <w:rsid w:val="0055054A"/>
    <w:rsid w:val="00550DF5"/>
    <w:rsid w:val="005558B1"/>
    <w:rsid w:val="00555E24"/>
    <w:rsid w:val="005564CF"/>
    <w:rsid w:val="005619FC"/>
    <w:rsid w:val="005628AC"/>
    <w:rsid w:val="00563D79"/>
    <w:rsid w:val="00564065"/>
    <w:rsid w:val="005648A8"/>
    <w:rsid w:val="0056773A"/>
    <w:rsid w:val="00567A13"/>
    <w:rsid w:val="0057119E"/>
    <w:rsid w:val="00572272"/>
    <w:rsid w:val="0057232E"/>
    <w:rsid w:val="00572380"/>
    <w:rsid w:val="00572E53"/>
    <w:rsid w:val="005759A5"/>
    <w:rsid w:val="00575DD8"/>
    <w:rsid w:val="00576AFD"/>
    <w:rsid w:val="00576CFB"/>
    <w:rsid w:val="00576DE3"/>
    <w:rsid w:val="005821AC"/>
    <w:rsid w:val="00582BB2"/>
    <w:rsid w:val="005877AA"/>
    <w:rsid w:val="00590C99"/>
    <w:rsid w:val="00591629"/>
    <w:rsid w:val="00591D43"/>
    <w:rsid w:val="0059323A"/>
    <w:rsid w:val="005941FC"/>
    <w:rsid w:val="00595428"/>
    <w:rsid w:val="00595F8E"/>
    <w:rsid w:val="00596368"/>
    <w:rsid w:val="0059661F"/>
    <w:rsid w:val="00597CCF"/>
    <w:rsid w:val="005A23FE"/>
    <w:rsid w:val="005A2759"/>
    <w:rsid w:val="005A3764"/>
    <w:rsid w:val="005A40C5"/>
    <w:rsid w:val="005A5ABC"/>
    <w:rsid w:val="005A64D4"/>
    <w:rsid w:val="005A6B64"/>
    <w:rsid w:val="005A6E6E"/>
    <w:rsid w:val="005A70EA"/>
    <w:rsid w:val="005A7116"/>
    <w:rsid w:val="005A7781"/>
    <w:rsid w:val="005A7CEA"/>
    <w:rsid w:val="005B07EC"/>
    <w:rsid w:val="005B1082"/>
    <w:rsid w:val="005B3664"/>
    <w:rsid w:val="005B491D"/>
    <w:rsid w:val="005B6308"/>
    <w:rsid w:val="005B6773"/>
    <w:rsid w:val="005B766C"/>
    <w:rsid w:val="005C0D0F"/>
    <w:rsid w:val="005C1544"/>
    <w:rsid w:val="005C16FC"/>
    <w:rsid w:val="005C267F"/>
    <w:rsid w:val="005C3248"/>
    <w:rsid w:val="005C394E"/>
    <w:rsid w:val="005C3C31"/>
    <w:rsid w:val="005C3DA7"/>
    <w:rsid w:val="005C46AA"/>
    <w:rsid w:val="005C7841"/>
    <w:rsid w:val="005D072A"/>
    <w:rsid w:val="005D279D"/>
    <w:rsid w:val="005D49C8"/>
    <w:rsid w:val="005D5FCD"/>
    <w:rsid w:val="005E0070"/>
    <w:rsid w:val="005E0088"/>
    <w:rsid w:val="005E1429"/>
    <w:rsid w:val="005E229F"/>
    <w:rsid w:val="005E2DD7"/>
    <w:rsid w:val="005E528F"/>
    <w:rsid w:val="005E543B"/>
    <w:rsid w:val="005E5BE3"/>
    <w:rsid w:val="005E6B30"/>
    <w:rsid w:val="005F010D"/>
    <w:rsid w:val="005F1B37"/>
    <w:rsid w:val="005F1C10"/>
    <w:rsid w:val="005F41B4"/>
    <w:rsid w:val="005F4206"/>
    <w:rsid w:val="005F4A5C"/>
    <w:rsid w:val="005F5B3B"/>
    <w:rsid w:val="005F5FBC"/>
    <w:rsid w:val="0060050B"/>
    <w:rsid w:val="006009D4"/>
    <w:rsid w:val="00606178"/>
    <w:rsid w:val="00606BC7"/>
    <w:rsid w:val="006075F1"/>
    <w:rsid w:val="00607F9F"/>
    <w:rsid w:val="00610B6C"/>
    <w:rsid w:val="00611A0A"/>
    <w:rsid w:val="00612B9F"/>
    <w:rsid w:val="00614C2A"/>
    <w:rsid w:val="006152E3"/>
    <w:rsid w:val="00617F47"/>
    <w:rsid w:val="006203EE"/>
    <w:rsid w:val="00621B96"/>
    <w:rsid w:val="00621F68"/>
    <w:rsid w:val="00622AC4"/>
    <w:rsid w:val="0062530A"/>
    <w:rsid w:val="00627667"/>
    <w:rsid w:val="00630D22"/>
    <w:rsid w:val="00631132"/>
    <w:rsid w:val="00631D65"/>
    <w:rsid w:val="006325F6"/>
    <w:rsid w:val="00632EBB"/>
    <w:rsid w:val="00633AD8"/>
    <w:rsid w:val="00633FB5"/>
    <w:rsid w:val="00634009"/>
    <w:rsid w:val="00635C40"/>
    <w:rsid w:val="00636E19"/>
    <w:rsid w:val="00637EFA"/>
    <w:rsid w:val="00645E55"/>
    <w:rsid w:val="006467EC"/>
    <w:rsid w:val="00650590"/>
    <w:rsid w:val="00650C2D"/>
    <w:rsid w:val="006518C9"/>
    <w:rsid w:val="00651A8C"/>
    <w:rsid w:val="00652058"/>
    <w:rsid w:val="00652155"/>
    <w:rsid w:val="006527A8"/>
    <w:rsid w:val="00654529"/>
    <w:rsid w:val="00654769"/>
    <w:rsid w:val="00654B5E"/>
    <w:rsid w:val="00655090"/>
    <w:rsid w:val="006561BC"/>
    <w:rsid w:val="0065706F"/>
    <w:rsid w:val="0065771B"/>
    <w:rsid w:val="00657B88"/>
    <w:rsid w:val="00657CC5"/>
    <w:rsid w:val="006606A9"/>
    <w:rsid w:val="0066273C"/>
    <w:rsid w:val="0066346F"/>
    <w:rsid w:val="006641F5"/>
    <w:rsid w:val="00664200"/>
    <w:rsid w:val="00665EB3"/>
    <w:rsid w:val="00666249"/>
    <w:rsid w:val="006665DA"/>
    <w:rsid w:val="006671CE"/>
    <w:rsid w:val="00667A9C"/>
    <w:rsid w:val="00670FD7"/>
    <w:rsid w:val="00672933"/>
    <w:rsid w:val="00673D35"/>
    <w:rsid w:val="0067490E"/>
    <w:rsid w:val="00674F7A"/>
    <w:rsid w:val="00675101"/>
    <w:rsid w:val="006754FF"/>
    <w:rsid w:val="00676692"/>
    <w:rsid w:val="00676D6D"/>
    <w:rsid w:val="0067739C"/>
    <w:rsid w:val="006800F6"/>
    <w:rsid w:val="00680AFE"/>
    <w:rsid w:val="00680CAB"/>
    <w:rsid w:val="00681842"/>
    <w:rsid w:val="00682ECE"/>
    <w:rsid w:val="0068408A"/>
    <w:rsid w:val="00685137"/>
    <w:rsid w:val="00685809"/>
    <w:rsid w:val="00685C09"/>
    <w:rsid w:val="00691A5F"/>
    <w:rsid w:val="00691CFC"/>
    <w:rsid w:val="006924D0"/>
    <w:rsid w:val="006929A2"/>
    <w:rsid w:val="006934B9"/>
    <w:rsid w:val="00693A11"/>
    <w:rsid w:val="00693B41"/>
    <w:rsid w:val="006941DF"/>
    <w:rsid w:val="00696D99"/>
    <w:rsid w:val="00696DF3"/>
    <w:rsid w:val="00696F80"/>
    <w:rsid w:val="006970F7"/>
    <w:rsid w:val="00697EDA"/>
    <w:rsid w:val="006A01D0"/>
    <w:rsid w:val="006A11C1"/>
    <w:rsid w:val="006A1F36"/>
    <w:rsid w:val="006A2533"/>
    <w:rsid w:val="006A2BFF"/>
    <w:rsid w:val="006A3107"/>
    <w:rsid w:val="006A3ABA"/>
    <w:rsid w:val="006A4EB4"/>
    <w:rsid w:val="006A5358"/>
    <w:rsid w:val="006A558C"/>
    <w:rsid w:val="006A608C"/>
    <w:rsid w:val="006A7626"/>
    <w:rsid w:val="006B05D8"/>
    <w:rsid w:val="006B1A0B"/>
    <w:rsid w:val="006B1A89"/>
    <w:rsid w:val="006B2939"/>
    <w:rsid w:val="006B47B6"/>
    <w:rsid w:val="006B51C6"/>
    <w:rsid w:val="006B5214"/>
    <w:rsid w:val="006B5D24"/>
    <w:rsid w:val="006B618E"/>
    <w:rsid w:val="006B61C1"/>
    <w:rsid w:val="006B6717"/>
    <w:rsid w:val="006B6B71"/>
    <w:rsid w:val="006B6CAA"/>
    <w:rsid w:val="006B6D67"/>
    <w:rsid w:val="006B74FA"/>
    <w:rsid w:val="006C01CE"/>
    <w:rsid w:val="006C2589"/>
    <w:rsid w:val="006C312A"/>
    <w:rsid w:val="006C4A8B"/>
    <w:rsid w:val="006C5CD9"/>
    <w:rsid w:val="006D00E0"/>
    <w:rsid w:val="006D19F8"/>
    <w:rsid w:val="006D349A"/>
    <w:rsid w:val="006D3E7D"/>
    <w:rsid w:val="006D4670"/>
    <w:rsid w:val="006D4A8A"/>
    <w:rsid w:val="006D4F15"/>
    <w:rsid w:val="006D588D"/>
    <w:rsid w:val="006D5D36"/>
    <w:rsid w:val="006D6059"/>
    <w:rsid w:val="006D67E7"/>
    <w:rsid w:val="006E1B38"/>
    <w:rsid w:val="006E2AB2"/>
    <w:rsid w:val="006E2B1A"/>
    <w:rsid w:val="006E2BB1"/>
    <w:rsid w:val="006E3B74"/>
    <w:rsid w:val="006E403B"/>
    <w:rsid w:val="006E5951"/>
    <w:rsid w:val="006E5E17"/>
    <w:rsid w:val="006F1019"/>
    <w:rsid w:val="006F2C3F"/>
    <w:rsid w:val="006F493E"/>
    <w:rsid w:val="006F6210"/>
    <w:rsid w:val="006F77FC"/>
    <w:rsid w:val="006F7AD5"/>
    <w:rsid w:val="00700C36"/>
    <w:rsid w:val="00700C7B"/>
    <w:rsid w:val="00701586"/>
    <w:rsid w:val="007031C6"/>
    <w:rsid w:val="007034D1"/>
    <w:rsid w:val="00703BD0"/>
    <w:rsid w:val="00704943"/>
    <w:rsid w:val="00704E8A"/>
    <w:rsid w:val="0070520A"/>
    <w:rsid w:val="00705380"/>
    <w:rsid w:val="00707C69"/>
    <w:rsid w:val="00710F2B"/>
    <w:rsid w:val="00711D8E"/>
    <w:rsid w:val="007124C6"/>
    <w:rsid w:val="00713675"/>
    <w:rsid w:val="00713837"/>
    <w:rsid w:val="0071437C"/>
    <w:rsid w:val="007143F0"/>
    <w:rsid w:val="007150BC"/>
    <w:rsid w:val="00717214"/>
    <w:rsid w:val="0071793C"/>
    <w:rsid w:val="00717C9B"/>
    <w:rsid w:val="00720079"/>
    <w:rsid w:val="00720E77"/>
    <w:rsid w:val="007211D4"/>
    <w:rsid w:val="007222FD"/>
    <w:rsid w:val="00722C18"/>
    <w:rsid w:val="0072308A"/>
    <w:rsid w:val="00723118"/>
    <w:rsid w:val="00727196"/>
    <w:rsid w:val="0072772D"/>
    <w:rsid w:val="007278D2"/>
    <w:rsid w:val="00727E1C"/>
    <w:rsid w:val="00730462"/>
    <w:rsid w:val="00730A1C"/>
    <w:rsid w:val="00731D95"/>
    <w:rsid w:val="00732536"/>
    <w:rsid w:val="00733650"/>
    <w:rsid w:val="00733A8E"/>
    <w:rsid w:val="00733D08"/>
    <w:rsid w:val="00734B4D"/>
    <w:rsid w:val="007379E1"/>
    <w:rsid w:val="00740179"/>
    <w:rsid w:val="007411AC"/>
    <w:rsid w:val="007413DD"/>
    <w:rsid w:val="007415D0"/>
    <w:rsid w:val="0074211A"/>
    <w:rsid w:val="0074218D"/>
    <w:rsid w:val="00742FBF"/>
    <w:rsid w:val="00743E98"/>
    <w:rsid w:val="0074431C"/>
    <w:rsid w:val="007448C0"/>
    <w:rsid w:val="00745B3E"/>
    <w:rsid w:val="007508A4"/>
    <w:rsid w:val="00751059"/>
    <w:rsid w:val="00751290"/>
    <w:rsid w:val="00752995"/>
    <w:rsid w:val="0075387D"/>
    <w:rsid w:val="00754782"/>
    <w:rsid w:val="00755C48"/>
    <w:rsid w:val="00761F11"/>
    <w:rsid w:val="00762011"/>
    <w:rsid w:val="007626CF"/>
    <w:rsid w:val="007634D1"/>
    <w:rsid w:val="00763CC6"/>
    <w:rsid w:val="007709A9"/>
    <w:rsid w:val="00771BDE"/>
    <w:rsid w:val="0077248B"/>
    <w:rsid w:val="007739FF"/>
    <w:rsid w:val="00773CAF"/>
    <w:rsid w:val="00774546"/>
    <w:rsid w:val="007746C2"/>
    <w:rsid w:val="00781066"/>
    <w:rsid w:val="0078188D"/>
    <w:rsid w:val="00782DDC"/>
    <w:rsid w:val="007832C9"/>
    <w:rsid w:val="00784D7F"/>
    <w:rsid w:val="007853BB"/>
    <w:rsid w:val="0078554F"/>
    <w:rsid w:val="00785B70"/>
    <w:rsid w:val="00786257"/>
    <w:rsid w:val="00786C1B"/>
    <w:rsid w:val="0078777A"/>
    <w:rsid w:val="00791AD2"/>
    <w:rsid w:val="00791F90"/>
    <w:rsid w:val="0079351C"/>
    <w:rsid w:val="00793A58"/>
    <w:rsid w:val="00793E41"/>
    <w:rsid w:val="00794681"/>
    <w:rsid w:val="00795101"/>
    <w:rsid w:val="007954A5"/>
    <w:rsid w:val="00796C22"/>
    <w:rsid w:val="007A2354"/>
    <w:rsid w:val="007A25C1"/>
    <w:rsid w:val="007A3296"/>
    <w:rsid w:val="007A396D"/>
    <w:rsid w:val="007A39BB"/>
    <w:rsid w:val="007A4622"/>
    <w:rsid w:val="007A53AE"/>
    <w:rsid w:val="007A5790"/>
    <w:rsid w:val="007A62E5"/>
    <w:rsid w:val="007A6F6C"/>
    <w:rsid w:val="007A7381"/>
    <w:rsid w:val="007B0082"/>
    <w:rsid w:val="007B0A10"/>
    <w:rsid w:val="007B10AF"/>
    <w:rsid w:val="007B204F"/>
    <w:rsid w:val="007B2685"/>
    <w:rsid w:val="007B4ACF"/>
    <w:rsid w:val="007B5333"/>
    <w:rsid w:val="007B6D65"/>
    <w:rsid w:val="007C035B"/>
    <w:rsid w:val="007C06D5"/>
    <w:rsid w:val="007C08D8"/>
    <w:rsid w:val="007C17D6"/>
    <w:rsid w:val="007C2A12"/>
    <w:rsid w:val="007C2E96"/>
    <w:rsid w:val="007C32EA"/>
    <w:rsid w:val="007C484A"/>
    <w:rsid w:val="007C4859"/>
    <w:rsid w:val="007C4A28"/>
    <w:rsid w:val="007C4AB4"/>
    <w:rsid w:val="007C62C0"/>
    <w:rsid w:val="007D0384"/>
    <w:rsid w:val="007D28DB"/>
    <w:rsid w:val="007D36EA"/>
    <w:rsid w:val="007D4420"/>
    <w:rsid w:val="007D6749"/>
    <w:rsid w:val="007D682F"/>
    <w:rsid w:val="007E221B"/>
    <w:rsid w:val="007E2497"/>
    <w:rsid w:val="007E30EF"/>
    <w:rsid w:val="007E3501"/>
    <w:rsid w:val="007E4885"/>
    <w:rsid w:val="007E6A89"/>
    <w:rsid w:val="007E6B4A"/>
    <w:rsid w:val="007F0C38"/>
    <w:rsid w:val="007F20A3"/>
    <w:rsid w:val="007F2EDF"/>
    <w:rsid w:val="007F5687"/>
    <w:rsid w:val="007F5990"/>
    <w:rsid w:val="007F5FF9"/>
    <w:rsid w:val="007F751D"/>
    <w:rsid w:val="00801A89"/>
    <w:rsid w:val="00801F0C"/>
    <w:rsid w:val="008023B0"/>
    <w:rsid w:val="00804BD3"/>
    <w:rsid w:val="00804F87"/>
    <w:rsid w:val="00805A02"/>
    <w:rsid w:val="0080654A"/>
    <w:rsid w:val="00806714"/>
    <w:rsid w:val="0080783B"/>
    <w:rsid w:val="00807843"/>
    <w:rsid w:val="00807B0B"/>
    <w:rsid w:val="008101AB"/>
    <w:rsid w:val="00810F98"/>
    <w:rsid w:val="00813137"/>
    <w:rsid w:val="00814F5B"/>
    <w:rsid w:val="00815BF9"/>
    <w:rsid w:val="008223D1"/>
    <w:rsid w:val="00822A5B"/>
    <w:rsid w:val="00823649"/>
    <w:rsid w:val="008252F5"/>
    <w:rsid w:val="008263C5"/>
    <w:rsid w:val="00826C0B"/>
    <w:rsid w:val="00827C4B"/>
    <w:rsid w:val="0083151A"/>
    <w:rsid w:val="00831934"/>
    <w:rsid w:val="00831F62"/>
    <w:rsid w:val="00832F75"/>
    <w:rsid w:val="00834936"/>
    <w:rsid w:val="00834C41"/>
    <w:rsid w:val="00834DE2"/>
    <w:rsid w:val="008359F8"/>
    <w:rsid w:val="00835D4B"/>
    <w:rsid w:val="00835D60"/>
    <w:rsid w:val="008367B7"/>
    <w:rsid w:val="00836F4D"/>
    <w:rsid w:val="00837998"/>
    <w:rsid w:val="00837D16"/>
    <w:rsid w:val="0084031A"/>
    <w:rsid w:val="00844393"/>
    <w:rsid w:val="00844D46"/>
    <w:rsid w:val="00845BBB"/>
    <w:rsid w:val="0084771E"/>
    <w:rsid w:val="00851843"/>
    <w:rsid w:val="00852075"/>
    <w:rsid w:val="0085365F"/>
    <w:rsid w:val="00854688"/>
    <w:rsid w:val="00854930"/>
    <w:rsid w:val="00855127"/>
    <w:rsid w:val="0085670B"/>
    <w:rsid w:val="00857CC7"/>
    <w:rsid w:val="00862DCF"/>
    <w:rsid w:val="00864F64"/>
    <w:rsid w:val="0086695F"/>
    <w:rsid w:val="00866A19"/>
    <w:rsid w:val="008674E4"/>
    <w:rsid w:val="008707E8"/>
    <w:rsid w:val="0087084D"/>
    <w:rsid w:val="00871F6B"/>
    <w:rsid w:val="008732E4"/>
    <w:rsid w:val="0087498E"/>
    <w:rsid w:val="00874F7B"/>
    <w:rsid w:val="008779C2"/>
    <w:rsid w:val="00880051"/>
    <w:rsid w:val="00882027"/>
    <w:rsid w:val="00882E5E"/>
    <w:rsid w:val="00883F9A"/>
    <w:rsid w:val="00884713"/>
    <w:rsid w:val="0088483D"/>
    <w:rsid w:val="008849EA"/>
    <w:rsid w:val="00884F81"/>
    <w:rsid w:val="00885D70"/>
    <w:rsid w:val="00887684"/>
    <w:rsid w:val="00887D29"/>
    <w:rsid w:val="00890531"/>
    <w:rsid w:val="00892DB6"/>
    <w:rsid w:val="00892E4F"/>
    <w:rsid w:val="008937EA"/>
    <w:rsid w:val="00893E14"/>
    <w:rsid w:val="00894E8D"/>
    <w:rsid w:val="00895939"/>
    <w:rsid w:val="00895EBA"/>
    <w:rsid w:val="00897989"/>
    <w:rsid w:val="008A21DF"/>
    <w:rsid w:val="008A3FD1"/>
    <w:rsid w:val="008A4979"/>
    <w:rsid w:val="008A534E"/>
    <w:rsid w:val="008A58F8"/>
    <w:rsid w:val="008A5CF2"/>
    <w:rsid w:val="008A69BA"/>
    <w:rsid w:val="008A6D13"/>
    <w:rsid w:val="008A6F86"/>
    <w:rsid w:val="008A72DE"/>
    <w:rsid w:val="008A7921"/>
    <w:rsid w:val="008B15D6"/>
    <w:rsid w:val="008B194A"/>
    <w:rsid w:val="008B1E99"/>
    <w:rsid w:val="008B1FAD"/>
    <w:rsid w:val="008B201F"/>
    <w:rsid w:val="008B2DBE"/>
    <w:rsid w:val="008B2FBA"/>
    <w:rsid w:val="008B3DA4"/>
    <w:rsid w:val="008B4FFC"/>
    <w:rsid w:val="008B560D"/>
    <w:rsid w:val="008B5C1D"/>
    <w:rsid w:val="008B60E2"/>
    <w:rsid w:val="008B75B2"/>
    <w:rsid w:val="008B76DF"/>
    <w:rsid w:val="008B7925"/>
    <w:rsid w:val="008C149D"/>
    <w:rsid w:val="008C374A"/>
    <w:rsid w:val="008C3B69"/>
    <w:rsid w:val="008C40D9"/>
    <w:rsid w:val="008C416B"/>
    <w:rsid w:val="008C49C0"/>
    <w:rsid w:val="008C4F52"/>
    <w:rsid w:val="008C52A7"/>
    <w:rsid w:val="008C5654"/>
    <w:rsid w:val="008C621A"/>
    <w:rsid w:val="008C67CD"/>
    <w:rsid w:val="008C6E0C"/>
    <w:rsid w:val="008C7946"/>
    <w:rsid w:val="008C7D06"/>
    <w:rsid w:val="008D2B5C"/>
    <w:rsid w:val="008D397A"/>
    <w:rsid w:val="008D445D"/>
    <w:rsid w:val="008D592C"/>
    <w:rsid w:val="008D5FEF"/>
    <w:rsid w:val="008D7156"/>
    <w:rsid w:val="008D75EB"/>
    <w:rsid w:val="008E2BB6"/>
    <w:rsid w:val="008E37B6"/>
    <w:rsid w:val="008E3E06"/>
    <w:rsid w:val="008E4C71"/>
    <w:rsid w:val="008E7E43"/>
    <w:rsid w:val="008F0959"/>
    <w:rsid w:val="008F12BD"/>
    <w:rsid w:val="008F1D1B"/>
    <w:rsid w:val="008F20F9"/>
    <w:rsid w:val="008F3839"/>
    <w:rsid w:val="008F3DAF"/>
    <w:rsid w:val="008F5880"/>
    <w:rsid w:val="008F5DDF"/>
    <w:rsid w:val="008F6053"/>
    <w:rsid w:val="008F6E26"/>
    <w:rsid w:val="00901E03"/>
    <w:rsid w:val="00902A13"/>
    <w:rsid w:val="0090328F"/>
    <w:rsid w:val="0090538C"/>
    <w:rsid w:val="009056CA"/>
    <w:rsid w:val="00906A35"/>
    <w:rsid w:val="0091024A"/>
    <w:rsid w:val="009106E5"/>
    <w:rsid w:val="00912F2C"/>
    <w:rsid w:val="0091356E"/>
    <w:rsid w:val="00921352"/>
    <w:rsid w:val="00922B14"/>
    <w:rsid w:val="0092347B"/>
    <w:rsid w:val="0092425C"/>
    <w:rsid w:val="00924C78"/>
    <w:rsid w:val="00924F76"/>
    <w:rsid w:val="00925849"/>
    <w:rsid w:val="00925BC0"/>
    <w:rsid w:val="00927D76"/>
    <w:rsid w:val="009330AA"/>
    <w:rsid w:val="00933C76"/>
    <w:rsid w:val="00933D75"/>
    <w:rsid w:val="00934FF8"/>
    <w:rsid w:val="0093531F"/>
    <w:rsid w:val="00940D5F"/>
    <w:rsid w:val="009434E7"/>
    <w:rsid w:val="0094740C"/>
    <w:rsid w:val="009475B3"/>
    <w:rsid w:val="00947AA6"/>
    <w:rsid w:val="00947F53"/>
    <w:rsid w:val="009509D2"/>
    <w:rsid w:val="00951711"/>
    <w:rsid w:val="0095297A"/>
    <w:rsid w:val="009536CD"/>
    <w:rsid w:val="00955929"/>
    <w:rsid w:val="00955FC3"/>
    <w:rsid w:val="009564AC"/>
    <w:rsid w:val="009568DE"/>
    <w:rsid w:val="0096290D"/>
    <w:rsid w:val="00962DA2"/>
    <w:rsid w:val="00964877"/>
    <w:rsid w:val="009648D3"/>
    <w:rsid w:val="00964EDB"/>
    <w:rsid w:val="00966EC1"/>
    <w:rsid w:val="009679A5"/>
    <w:rsid w:val="00970FA1"/>
    <w:rsid w:val="00971DBE"/>
    <w:rsid w:val="00972672"/>
    <w:rsid w:val="0097295E"/>
    <w:rsid w:val="00973618"/>
    <w:rsid w:val="00974B72"/>
    <w:rsid w:val="009751A4"/>
    <w:rsid w:val="00977B13"/>
    <w:rsid w:val="00977B90"/>
    <w:rsid w:val="009813E1"/>
    <w:rsid w:val="0098144F"/>
    <w:rsid w:val="00981E30"/>
    <w:rsid w:val="00981E5E"/>
    <w:rsid w:val="00983936"/>
    <w:rsid w:val="009842A2"/>
    <w:rsid w:val="0098507E"/>
    <w:rsid w:val="0098661D"/>
    <w:rsid w:val="009878E1"/>
    <w:rsid w:val="00991119"/>
    <w:rsid w:val="00991C8D"/>
    <w:rsid w:val="0099300B"/>
    <w:rsid w:val="00993C15"/>
    <w:rsid w:val="00995BE3"/>
    <w:rsid w:val="00996D56"/>
    <w:rsid w:val="00997504"/>
    <w:rsid w:val="00997DFD"/>
    <w:rsid w:val="009A03FA"/>
    <w:rsid w:val="009A0E4D"/>
    <w:rsid w:val="009A1736"/>
    <w:rsid w:val="009A36B5"/>
    <w:rsid w:val="009A4077"/>
    <w:rsid w:val="009A5282"/>
    <w:rsid w:val="009A5EC2"/>
    <w:rsid w:val="009A5ED4"/>
    <w:rsid w:val="009A7D98"/>
    <w:rsid w:val="009B0500"/>
    <w:rsid w:val="009B0818"/>
    <w:rsid w:val="009B0E0F"/>
    <w:rsid w:val="009B20B6"/>
    <w:rsid w:val="009B3358"/>
    <w:rsid w:val="009B4F92"/>
    <w:rsid w:val="009B596C"/>
    <w:rsid w:val="009B7477"/>
    <w:rsid w:val="009C03E3"/>
    <w:rsid w:val="009C1E56"/>
    <w:rsid w:val="009C2996"/>
    <w:rsid w:val="009C2B90"/>
    <w:rsid w:val="009C31B6"/>
    <w:rsid w:val="009C428D"/>
    <w:rsid w:val="009C54D0"/>
    <w:rsid w:val="009C5CE6"/>
    <w:rsid w:val="009C5DFA"/>
    <w:rsid w:val="009C630F"/>
    <w:rsid w:val="009C63BA"/>
    <w:rsid w:val="009D074B"/>
    <w:rsid w:val="009D0B14"/>
    <w:rsid w:val="009D2F1B"/>
    <w:rsid w:val="009D3168"/>
    <w:rsid w:val="009D4618"/>
    <w:rsid w:val="009D5291"/>
    <w:rsid w:val="009D7C36"/>
    <w:rsid w:val="009E0312"/>
    <w:rsid w:val="009E29DC"/>
    <w:rsid w:val="009E470F"/>
    <w:rsid w:val="009E47D9"/>
    <w:rsid w:val="009E4948"/>
    <w:rsid w:val="009E6353"/>
    <w:rsid w:val="009E6A9E"/>
    <w:rsid w:val="009E7B3B"/>
    <w:rsid w:val="009F145B"/>
    <w:rsid w:val="009F20CF"/>
    <w:rsid w:val="009F50CB"/>
    <w:rsid w:val="009F5D86"/>
    <w:rsid w:val="009F5D9D"/>
    <w:rsid w:val="009F5DDF"/>
    <w:rsid w:val="009F6EC8"/>
    <w:rsid w:val="00A0046E"/>
    <w:rsid w:val="00A01099"/>
    <w:rsid w:val="00A026D7"/>
    <w:rsid w:val="00A038D4"/>
    <w:rsid w:val="00A05BF8"/>
    <w:rsid w:val="00A06BF0"/>
    <w:rsid w:val="00A06F82"/>
    <w:rsid w:val="00A078AC"/>
    <w:rsid w:val="00A1471F"/>
    <w:rsid w:val="00A14A0C"/>
    <w:rsid w:val="00A15926"/>
    <w:rsid w:val="00A17523"/>
    <w:rsid w:val="00A17E7F"/>
    <w:rsid w:val="00A20C2A"/>
    <w:rsid w:val="00A20F70"/>
    <w:rsid w:val="00A2109D"/>
    <w:rsid w:val="00A245DD"/>
    <w:rsid w:val="00A258F5"/>
    <w:rsid w:val="00A2607F"/>
    <w:rsid w:val="00A26A54"/>
    <w:rsid w:val="00A27690"/>
    <w:rsid w:val="00A32AE5"/>
    <w:rsid w:val="00A340A5"/>
    <w:rsid w:val="00A35029"/>
    <w:rsid w:val="00A40FD3"/>
    <w:rsid w:val="00A4131F"/>
    <w:rsid w:val="00A41554"/>
    <w:rsid w:val="00A4200D"/>
    <w:rsid w:val="00A439B9"/>
    <w:rsid w:val="00A4411F"/>
    <w:rsid w:val="00A4503E"/>
    <w:rsid w:val="00A46D33"/>
    <w:rsid w:val="00A50D0D"/>
    <w:rsid w:val="00A51C53"/>
    <w:rsid w:val="00A51E33"/>
    <w:rsid w:val="00A52F7C"/>
    <w:rsid w:val="00A549AB"/>
    <w:rsid w:val="00A5584C"/>
    <w:rsid w:val="00A57FDE"/>
    <w:rsid w:val="00A629D6"/>
    <w:rsid w:val="00A64446"/>
    <w:rsid w:val="00A64F88"/>
    <w:rsid w:val="00A67148"/>
    <w:rsid w:val="00A67888"/>
    <w:rsid w:val="00A70E06"/>
    <w:rsid w:val="00A71391"/>
    <w:rsid w:val="00A71431"/>
    <w:rsid w:val="00A718BD"/>
    <w:rsid w:val="00A71A31"/>
    <w:rsid w:val="00A722F2"/>
    <w:rsid w:val="00A73842"/>
    <w:rsid w:val="00A743F7"/>
    <w:rsid w:val="00A74C40"/>
    <w:rsid w:val="00A759DE"/>
    <w:rsid w:val="00A812EA"/>
    <w:rsid w:val="00A81BBC"/>
    <w:rsid w:val="00A82280"/>
    <w:rsid w:val="00A83CBA"/>
    <w:rsid w:val="00A8501E"/>
    <w:rsid w:val="00A86B76"/>
    <w:rsid w:val="00A872B2"/>
    <w:rsid w:val="00A87E0C"/>
    <w:rsid w:val="00A91505"/>
    <w:rsid w:val="00A9290C"/>
    <w:rsid w:val="00A930F8"/>
    <w:rsid w:val="00A9357E"/>
    <w:rsid w:val="00A96244"/>
    <w:rsid w:val="00A96973"/>
    <w:rsid w:val="00A969B2"/>
    <w:rsid w:val="00AA1A88"/>
    <w:rsid w:val="00AA2778"/>
    <w:rsid w:val="00AA2AF2"/>
    <w:rsid w:val="00AA4679"/>
    <w:rsid w:val="00AA520B"/>
    <w:rsid w:val="00AA566F"/>
    <w:rsid w:val="00AA5BFC"/>
    <w:rsid w:val="00AB090C"/>
    <w:rsid w:val="00AB1712"/>
    <w:rsid w:val="00AB33C5"/>
    <w:rsid w:val="00AB3DB3"/>
    <w:rsid w:val="00AB45E9"/>
    <w:rsid w:val="00AB7E1B"/>
    <w:rsid w:val="00AC1270"/>
    <w:rsid w:val="00AC12EA"/>
    <w:rsid w:val="00AC2780"/>
    <w:rsid w:val="00AC2DA8"/>
    <w:rsid w:val="00AC5865"/>
    <w:rsid w:val="00AC61CA"/>
    <w:rsid w:val="00AC661A"/>
    <w:rsid w:val="00AD414F"/>
    <w:rsid w:val="00AD4984"/>
    <w:rsid w:val="00AD4F71"/>
    <w:rsid w:val="00AE17F8"/>
    <w:rsid w:val="00AE2E08"/>
    <w:rsid w:val="00AE31D6"/>
    <w:rsid w:val="00AE6346"/>
    <w:rsid w:val="00AE67EC"/>
    <w:rsid w:val="00AE6945"/>
    <w:rsid w:val="00AF03BD"/>
    <w:rsid w:val="00AF2593"/>
    <w:rsid w:val="00AF2B58"/>
    <w:rsid w:val="00AF3789"/>
    <w:rsid w:val="00AF3FF5"/>
    <w:rsid w:val="00AF4040"/>
    <w:rsid w:val="00AF43A4"/>
    <w:rsid w:val="00AF6223"/>
    <w:rsid w:val="00B011EB"/>
    <w:rsid w:val="00B024FE"/>
    <w:rsid w:val="00B026BB"/>
    <w:rsid w:val="00B03573"/>
    <w:rsid w:val="00B03B76"/>
    <w:rsid w:val="00B04671"/>
    <w:rsid w:val="00B04B47"/>
    <w:rsid w:val="00B06494"/>
    <w:rsid w:val="00B06CC0"/>
    <w:rsid w:val="00B06CF2"/>
    <w:rsid w:val="00B10C89"/>
    <w:rsid w:val="00B12CB6"/>
    <w:rsid w:val="00B12E6E"/>
    <w:rsid w:val="00B132B1"/>
    <w:rsid w:val="00B13546"/>
    <w:rsid w:val="00B150D4"/>
    <w:rsid w:val="00B213DD"/>
    <w:rsid w:val="00B21FFA"/>
    <w:rsid w:val="00B22941"/>
    <w:rsid w:val="00B238F1"/>
    <w:rsid w:val="00B25010"/>
    <w:rsid w:val="00B2579A"/>
    <w:rsid w:val="00B27D2D"/>
    <w:rsid w:val="00B30AA6"/>
    <w:rsid w:val="00B3186D"/>
    <w:rsid w:val="00B322F1"/>
    <w:rsid w:val="00B36EA7"/>
    <w:rsid w:val="00B37D9E"/>
    <w:rsid w:val="00B4049E"/>
    <w:rsid w:val="00B406FE"/>
    <w:rsid w:val="00B4325B"/>
    <w:rsid w:val="00B43B55"/>
    <w:rsid w:val="00B446B6"/>
    <w:rsid w:val="00B44A37"/>
    <w:rsid w:val="00B4524F"/>
    <w:rsid w:val="00B458FA"/>
    <w:rsid w:val="00B50B68"/>
    <w:rsid w:val="00B51483"/>
    <w:rsid w:val="00B52AC9"/>
    <w:rsid w:val="00B5407E"/>
    <w:rsid w:val="00B543AF"/>
    <w:rsid w:val="00B54B90"/>
    <w:rsid w:val="00B57DEE"/>
    <w:rsid w:val="00B60F94"/>
    <w:rsid w:val="00B61ADD"/>
    <w:rsid w:val="00B61FB8"/>
    <w:rsid w:val="00B652A2"/>
    <w:rsid w:val="00B65AE3"/>
    <w:rsid w:val="00B660CD"/>
    <w:rsid w:val="00B71912"/>
    <w:rsid w:val="00B72F33"/>
    <w:rsid w:val="00B732C8"/>
    <w:rsid w:val="00B7341B"/>
    <w:rsid w:val="00B73AA8"/>
    <w:rsid w:val="00B73E06"/>
    <w:rsid w:val="00B7560D"/>
    <w:rsid w:val="00B7594A"/>
    <w:rsid w:val="00B75E65"/>
    <w:rsid w:val="00B77040"/>
    <w:rsid w:val="00B77255"/>
    <w:rsid w:val="00B776DD"/>
    <w:rsid w:val="00B77EC9"/>
    <w:rsid w:val="00B803AC"/>
    <w:rsid w:val="00B8087A"/>
    <w:rsid w:val="00B830F1"/>
    <w:rsid w:val="00B83937"/>
    <w:rsid w:val="00B84557"/>
    <w:rsid w:val="00B85355"/>
    <w:rsid w:val="00B9052F"/>
    <w:rsid w:val="00B939D2"/>
    <w:rsid w:val="00B93E1D"/>
    <w:rsid w:val="00B9424A"/>
    <w:rsid w:val="00B95092"/>
    <w:rsid w:val="00B950E9"/>
    <w:rsid w:val="00B9560D"/>
    <w:rsid w:val="00B95DD4"/>
    <w:rsid w:val="00B96BCF"/>
    <w:rsid w:val="00B975DA"/>
    <w:rsid w:val="00BA0DF1"/>
    <w:rsid w:val="00BA2BFC"/>
    <w:rsid w:val="00BA4116"/>
    <w:rsid w:val="00BA449A"/>
    <w:rsid w:val="00BA54E5"/>
    <w:rsid w:val="00BB0C32"/>
    <w:rsid w:val="00BB0D9E"/>
    <w:rsid w:val="00BB16A2"/>
    <w:rsid w:val="00BB1A56"/>
    <w:rsid w:val="00BB29BD"/>
    <w:rsid w:val="00BB2C3C"/>
    <w:rsid w:val="00BB4FEF"/>
    <w:rsid w:val="00BB7949"/>
    <w:rsid w:val="00BC0947"/>
    <w:rsid w:val="00BC0B4E"/>
    <w:rsid w:val="00BC1344"/>
    <w:rsid w:val="00BC4897"/>
    <w:rsid w:val="00BC4F8C"/>
    <w:rsid w:val="00BC5D53"/>
    <w:rsid w:val="00BC7EC4"/>
    <w:rsid w:val="00BD0955"/>
    <w:rsid w:val="00BD1553"/>
    <w:rsid w:val="00BD212B"/>
    <w:rsid w:val="00BD217B"/>
    <w:rsid w:val="00BD2774"/>
    <w:rsid w:val="00BD4958"/>
    <w:rsid w:val="00BD4ABD"/>
    <w:rsid w:val="00BD51C4"/>
    <w:rsid w:val="00BD5DDC"/>
    <w:rsid w:val="00BD76A4"/>
    <w:rsid w:val="00BD77F5"/>
    <w:rsid w:val="00BE06C5"/>
    <w:rsid w:val="00BE07D8"/>
    <w:rsid w:val="00BE0C0D"/>
    <w:rsid w:val="00BE13AE"/>
    <w:rsid w:val="00BE21A4"/>
    <w:rsid w:val="00BE270B"/>
    <w:rsid w:val="00BE2EB3"/>
    <w:rsid w:val="00BE45A3"/>
    <w:rsid w:val="00BE4D06"/>
    <w:rsid w:val="00BE6D43"/>
    <w:rsid w:val="00BE6D60"/>
    <w:rsid w:val="00BE7226"/>
    <w:rsid w:val="00BE7323"/>
    <w:rsid w:val="00BF106A"/>
    <w:rsid w:val="00BF21E9"/>
    <w:rsid w:val="00BF2D7E"/>
    <w:rsid w:val="00BF5661"/>
    <w:rsid w:val="00BF677C"/>
    <w:rsid w:val="00BF69EF"/>
    <w:rsid w:val="00BF6AF0"/>
    <w:rsid w:val="00BF760F"/>
    <w:rsid w:val="00C012BE"/>
    <w:rsid w:val="00C01CB4"/>
    <w:rsid w:val="00C02790"/>
    <w:rsid w:val="00C02D51"/>
    <w:rsid w:val="00C03DCB"/>
    <w:rsid w:val="00C04BAB"/>
    <w:rsid w:val="00C0638B"/>
    <w:rsid w:val="00C06693"/>
    <w:rsid w:val="00C1205A"/>
    <w:rsid w:val="00C13460"/>
    <w:rsid w:val="00C158FC"/>
    <w:rsid w:val="00C15DFE"/>
    <w:rsid w:val="00C15FED"/>
    <w:rsid w:val="00C1756E"/>
    <w:rsid w:val="00C201B7"/>
    <w:rsid w:val="00C20BE1"/>
    <w:rsid w:val="00C2107F"/>
    <w:rsid w:val="00C21616"/>
    <w:rsid w:val="00C219BC"/>
    <w:rsid w:val="00C248C0"/>
    <w:rsid w:val="00C24B92"/>
    <w:rsid w:val="00C24CF4"/>
    <w:rsid w:val="00C24D76"/>
    <w:rsid w:val="00C24E58"/>
    <w:rsid w:val="00C25064"/>
    <w:rsid w:val="00C26682"/>
    <w:rsid w:val="00C31E71"/>
    <w:rsid w:val="00C3363F"/>
    <w:rsid w:val="00C3562A"/>
    <w:rsid w:val="00C37712"/>
    <w:rsid w:val="00C40C89"/>
    <w:rsid w:val="00C40E0A"/>
    <w:rsid w:val="00C42051"/>
    <w:rsid w:val="00C429D1"/>
    <w:rsid w:val="00C455A5"/>
    <w:rsid w:val="00C4690A"/>
    <w:rsid w:val="00C46E05"/>
    <w:rsid w:val="00C51523"/>
    <w:rsid w:val="00C518E0"/>
    <w:rsid w:val="00C5234E"/>
    <w:rsid w:val="00C53566"/>
    <w:rsid w:val="00C54348"/>
    <w:rsid w:val="00C54E09"/>
    <w:rsid w:val="00C55219"/>
    <w:rsid w:val="00C55CC7"/>
    <w:rsid w:val="00C55F77"/>
    <w:rsid w:val="00C57E03"/>
    <w:rsid w:val="00C6015B"/>
    <w:rsid w:val="00C60BA2"/>
    <w:rsid w:val="00C60BA5"/>
    <w:rsid w:val="00C62604"/>
    <w:rsid w:val="00C63532"/>
    <w:rsid w:val="00C63CC7"/>
    <w:rsid w:val="00C668A5"/>
    <w:rsid w:val="00C66B2D"/>
    <w:rsid w:val="00C67686"/>
    <w:rsid w:val="00C67FDB"/>
    <w:rsid w:val="00C73370"/>
    <w:rsid w:val="00C73EEA"/>
    <w:rsid w:val="00C747F5"/>
    <w:rsid w:val="00C75166"/>
    <w:rsid w:val="00C75614"/>
    <w:rsid w:val="00C8003B"/>
    <w:rsid w:val="00C80D7B"/>
    <w:rsid w:val="00C8184C"/>
    <w:rsid w:val="00C81D0D"/>
    <w:rsid w:val="00C82910"/>
    <w:rsid w:val="00C8312B"/>
    <w:rsid w:val="00C84FDD"/>
    <w:rsid w:val="00C85385"/>
    <w:rsid w:val="00C8579B"/>
    <w:rsid w:val="00C858DB"/>
    <w:rsid w:val="00C85B19"/>
    <w:rsid w:val="00C87B91"/>
    <w:rsid w:val="00C91016"/>
    <w:rsid w:val="00C92A33"/>
    <w:rsid w:val="00C93FEB"/>
    <w:rsid w:val="00C95001"/>
    <w:rsid w:val="00C9563A"/>
    <w:rsid w:val="00C956E1"/>
    <w:rsid w:val="00C965AD"/>
    <w:rsid w:val="00CA070A"/>
    <w:rsid w:val="00CA444C"/>
    <w:rsid w:val="00CA5031"/>
    <w:rsid w:val="00CA5F2D"/>
    <w:rsid w:val="00CA7A05"/>
    <w:rsid w:val="00CB00DC"/>
    <w:rsid w:val="00CB079D"/>
    <w:rsid w:val="00CB19F6"/>
    <w:rsid w:val="00CB23F3"/>
    <w:rsid w:val="00CB3CDF"/>
    <w:rsid w:val="00CB5126"/>
    <w:rsid w:val="00CB5339"/>
    <w:rsid w:val="00CB6D51"/>
    <w:rsid w:val="00CB76EC"/>
    <w:rsid w:val="00CB7A24"/>
    <w:rsid w:val="00CC00A5"/>
    <w:rsid w:val="00CC11EA"/>
    <w:rsid w:val="00CC146D"/>
    <w:rsid w:val="00CC1C38"/>
    <w:rsid w:val="00CC1C7B"/>
    <w:rsid w:val="00CC23AD"/>
    <w:rsid w:val="00CC277B"/>
    <w:rsid w:val="00CC2AE5"/>
    <w:rsid w:val="00CC6242"/>
    <w:rsid w:val="00CC6BCC"/>
    <w:rsid w:val="00CD4A34"/>
    <w:rsid w:val="00CD4E59"/>
    <w:rsid w:val="00CD59F2"/>
    <w:rsid w:val="00CD6318"/>
    <w:rsid w:val="00CD64CB"/>
    <w:rsid w:val="00CE1AEE"/>
    <w:rsid w:val="00CE2146"/>
    <w:rsid w:val="00CE31DA"/>
    <w:rsid w:val="00CE39EE"/>
    <w:rsid w:val="00CE3B80"/>
    <w:rsid w:val="00CE44C6"/>
    <w:rsid w:val="00CF0CCA"/>
    <w:rsid w:val="00CF13F0"/>
    <w:rsid w:val="00CF163C"/>
    <w:rsid w:val="00CF2919"/>
    <w:rsid w:val="00CF2B96"/>
    <w:rsid w:val="00CF35FA"/>
    <w:rsid w:val="00CF5AF1"/>
    <w:rsid w:val="00CF6334"/>
    <w:rsid w:val="00CF6418"/>
    <w:rsid w:val="00CF793C"/>
    <w:rsid w:val="00D000AA"/>
    <w:rsid w:val="00D022B2"/>
    <w:rsid w:val="00D056D8"/>
    <w:rsid w:val="00D06744"/>
    <w:rsid w:val="00D0714C"/>
    <w:rsid w:val="00D10AB0"/>
    <w:rsid w:val="00D11C57"/>
    <w:rsid w:val="00D127E3"/>
    <w:rsid w:val="00D12B76"/>
    <w:rsid w:val="00D14A5D"/>
    <w:rsid w:val="00D14F78"/>
    <w:rsid w:val="00D15029"/>
    <w:rsid w:val="00D20F07"/>
    <w:rsid w:val="00D21549"/>
    <w:rsid w:val="00D256FB"/>
    <w:rsid w:val="00D26151"/>
    <w:rsid w:val="00D27EE6"/>
    <w:rsid w:val="00D31DF5"/>
    <w:rsid w:val="00D32084"/>
    <w:rsid w:val="00D32847"/>
    <w:rsid w:val="00D35B0A"/>
    <w:rsid w:val="00D35C5B"/>
    <w:rsid w:val="00D365D8"/>
    <w:rsid w:val="00D36FDD"/>
    <w:rsid w:val="00D37474"/>
    <w:rsid w:val="00D37566"/>
    <w:rsid w:val="00D37AB0"/>
    <w:rsid w:val="00D4103B"/>
    <w:rsid w:val="00D4309E"/>
    <w:rsid w:val="00D43A9E"/>
    <w:rsid w:val="00D461DA"/>
    <w:rsid w:val="00D4635E"/>
    <w:rsid w:val="00D46C10"/>
    <w:rsid w:val="00D4757F"/>
    <w:rsid w:val="00D5092A"/>
    <w:rsid w:val="00D50E51"/>
    <w:rsid w:val="00D517F2"/>
    <w:rsid w:val="00D53A81"/>
    <w:rsid w:val="00D56612"/>
    <w:rsid w:val="00D56CE7"/>
    <w:rsid w:val="00D56DF3"/>
    <w:rsid w:val="00D56FC1"/>
    <w:rsid w:val="00D57EF7"/>
    <w:rsid w:val="00D621EF"/>
    <w:rsid w:val="00D631DA"/>
    <w:rsid w:val="00D63B72"/>
    <w:rsid w:val="00D6421B"/>
    <w:rsid w:val="00D642AC"/>
    <w:rsid w:val="00D65318"/>
    <w:rsid w:val="00D6577C"/>
    <w:rsid w:val="00D66B8C"/>
    <w:rsid w:val="00D673F4"/>
    <w:rsid w:val="00D67451"/>
    <w:rsid w:val="00D674AC"/>
    <w:rsid w:val="00D710F7"/>
    <w:rsid w:val="00D71691"/>
    <w:rsid w:val="00D7215D"/>
    <w:rsid w:val="00D73C18"/>
    <w:rsid w:val="00D75163"/>
    <w:rsid w:val="00D76335"/>
    <w:rsid w:val="00D814A2"/>
    <w:rsid w:val="00D82246"/>
    <w:rsid w:val="00D82B67"/>
    <w:rsid w:val="00D83470"/>
    <w:rsid w:val="00D869C8"/>
    <w:rsid w:val="00D87D5F"/>
    <w:rsid w:val="00D91DB7"/>
    <w:rsid w:val="00D93582"/>
    <w:rsid w:val="00D97B61"/>
    <w:rsid w:val="00DA107D"/>
    <w:rsid w:val="00DA1AAA"/>
    <w:rsid w:val="00DA1CB6"/>
    <w:rsid w:val="00DA1DD1"/>
    <w:rsid w:val="00DA3525"/>
    <w:rsid w:val="00DA50CD"/>
    <w:rsid w:val="00DA5778"/>
    <w:rsid w:val="00DA68DA"/>
    <w:rsid w:val="00DB08C2"/>
    <w:rsid w:val="00DB1C70"/>
    <w:rsid w:val="00DB1CF8"/>
    <w:rsid w:val="00DB1CFF"/>
    <w:rsid w:val="00DB2203"/>
    <w:rsid w:val="00DB36C0"/>
    <w:rsid w:val="00DB3C13"/>
    <w:rsid w:val="00DB3EBE"/>
    <w:rsid w:val="00DB3ECA"/>
    <w:rsid w:val="00DB4124"/>
    <w:rsid w:val="00DB459F"/>
    <w:rsid w:val="00DB528D"/>
    <w:rsid w:val="00DB6952"/>
    <w:rsid w:val="00DC1750"/>
    <w:rsid w:val="00DC4036"/>
    <w:rsid w:val="00DC55B6"/>
    <w:rsid w:val="00DC5910"/>
    <w:rsid w:val="00DC6426"/>
    <w:rsid w:val="00DC6C9A"/>
    <w:rsid w:val="00DC726F"/>
    <w:rsid w:val="00DC7319"/>
    <w:rsid w:val="00DC7351"/>
    <w:rsid w:val="00DD06DB"/>
    <w:rsid w:val="00DD0B55"/>
    <w:rsid w:val="00DD17CE"/>
    <w:rsid w:val="00DD1FB7"/>
    <w:rsid w:val="00DD3920"/>
    <w:rsid w:val="00DD4DA9"/>
    <w:rsid w:val="00DD54A5"/>
    <w:rsid w:val="00DD568C"/>
    <w:rsid w:val="00DD5C59"/>
    <w:rsid w:val="00DE23E3"/>
    <w:rsid w:val="00DE3869"/>
    <w:rsid w:val="00DE50B0"/>
    <w:rsid w:val="00DE654A"/>
    <w:rsid w:val="00DE6B2F"/>
    <w:rsid w:val="00DF02A6"/>
    <w:rsid w:val="00DF0AD4"/>
    <w:rsid w:val="00DF1F14"/>
    <w:rsid w:val="00DF23F6"/>
    <w:rsid w:val="00DF29A1"/>
    <w:rsid w:val="00DF2F60"/>
    <w:rsid w:val="00DF33D7"/>
    <w:rsid w:val="00DF4612"/>
    <w:rsid w:val="00DF78D1"/>
    <w:rsid w:val="00DF7919"/>
    <w:rsid w:val="00E00D3B"/>
    <w:rsid w:val="00E0399C"/>
    <w:rsid w:val="00E05D0A"/>
    <w:rsid w:val="00E07613"/>
    <w:rsid w:val="00E07667"/>
    <w:rsid w:val="00E11BF9"/>
    <w:rsid w:val="00E137C7"/>
    <w:rsid w:val="00E149E1"/>
    <w:rsid w:val="00E17ABE"/>
    <w:rsid w:val="00E231C8"/>
    <w:rsid w:val="00E23D46"/>
    <w:rsid w:val="00E243EA"/>
    <w:rsid w:val="00E2523B"/>
    <w:rsid w:val="00E25267"/>
    <w:rsid w:val="00E25F1D"/>
    <w:rsid w:val="00E26812"/>
    <w:rsid w:val="00E2781F"/>
    <w:rsid w:val="00E27870"/>
    <w:rsid w:val="00E31A27"/>
    <w:rsid w:val="00E336C9"/>
    <w:rsid w:val="00E3417B"/>
    <w:rsid w:val="00E3490A"/>
    <w:rsid w:val="00E34AD6"/>
    <w:rsid w:val="00E401A3"/>
    <w:rsid w:val="00E4020A"/>
    <w:rsid w:val="00E40401"/>
    <w:rsid w:val="00E41553"/>
    <w:rsid w:val="00E43A1A"/>
    <w:rsid w:val="00E4545A"/>
    <w:rsid w:val="00E4575C"/>
    <w:rsid w:val="00E458EF"/>
    <w:rsid w:val="00E45C4B"/>
    <w:rsid w:val="00E508D8"/>
    <w:rsid w:val="00E50BAC"/>
    <w:rsid w:val="00E50C6E"/>
    <w:rsid w:val="00E54953"/>
    <w:rsid w:val="00E55CD5"/>
    <w:rsid w:val="00E56688"/>
    <w:rsid w:val="00E56B89"/>
    <w:rsid w:val="00E56D52"/>
    <w:rsid w:val="00E574DD"/>
    <w:rsid w:val="00E57CF2"/>
    <w:rsid w:val="00E60210"/>
    <w:rsid w:val="00E606A5"/>
    <w:rsid w:val="00E60701"/>
    <w:rsid w:val="00E60791"/>
    <w:rsid w:val="00E60AA7"/>
    <w:rsid w:val="00E61A59"/>
    <w:rsid w:val="00E65269"/>
    <w:rsid w:val="00E663C2"/>
    <w:rsid w:val="00E664F8"/>
    <w:rsid w:val="00E66699"/>
    <w:rsid w:val="00E72297"/>
    <w:rsid w:val="00E725D9"/>
    <w:rsid w:val="00E72DD2"/>
    <w:rsid w:val="00E73C30"/>
    <w:rsid w:val="00E7492A"/>
    <w:rsid w:val="00E767C3"/>
    <w:rsid w:val="00E83FC2"/>
    <w:rsid w:val="00E84D48"/>
    <w:rsid w:val="00E8565D"/>
    <w:rsid w:val="00E856F2"/>
    <w:rsid w:val="00E874A5"/>
    <w:rsid w:val="00E90B23"/>
    <w:rsid w:val="00E921B0"/>
    <w:rsid w:val="00E93629"/>
    <w:rsid w:val="00E95061"/>
    <w:rsid w:val="00E95B86"/>
    <w:rsid w:val="00E971C3"/>
    <w:rsid w:val="00E977D1"/>
    <w:rsid w:val="00EA1945"/>
    <w:rsid w:val="00EA286E"/>
    <w:rsid w:val="00EA2EF8"/>
    <w:rsid w:val="00EA5934"/>
    <w:rsid w:val="00EA6795"/>
    <w:rsid w:val="00EA78E0"/>
    <w:rsid w:val="00EB17B3"/>
    <w:rsid w:val="00EB2F9B"/>
    <w:rsid w:val="00EB378C"/>
    <w:rsid w:val="00EB3813"/>
    <w:rsid w:val="00EB41BE"/>
    <w:rsid w:val="00EB4984"/>
    <w:rsid w:val="00EB5A1A"/>
    <w:rsid w:val="00EB64E0"/>
    <w:rsid w:val="00EB77A9"/>
    <w:rsid w:val="00EB7D61"/>
    <w:rsid w:val="00EC001C"/>
    <w:rsid w:val="00EC2F2F"/>
    <w:rsid w:val="00EC3A5A"/>
    <w:rsid w:val="00EC3BD8"/>
    <w:rsid w:val="00EC4326"/>
    <w:rsid w:val="00EC463D"/>
    <w:rsid w:val="00EC5B9C"/>
    <w:rsid w:val="00EC6153"/>
    <w:rsid w:val="00EC68F1"/>
    <w:rsid w:val="00EC6904"/>
    <w:rsid w:val="00EC6CAD"/>
    <w:rsid w:val="00EC6D00"/>
    <w:rsid w:val="00EC7445"/>
    <w:rsid w:val="00EC7486"/>
    <w:rsid w:val="00ED16E1"/>
    <w:rsid w:val="00ED22D1"/>
    <w:rsid w:val="00ED2CF7"/>
    <w:rsid w:val="00ED3779"/>
    <w:rsid w:val="00ED3925"/>
    <w:rsid w:val="00ED42F2"/>
    <w:rsid w:val="00ED6FEF"/>
    <w:rsid w:val="00EE10CF"/>
    <w:rsid w:val="00EE1BB1"/>
    <w:rsid w:val="00EE2127"/>
    <w:rsid w:val="00EE2849"/>
    <w:rsid w:val="00EE2E1D"/>
    <w:rsid w:val="00EE451F"/>
    <w:rsid w:val="00EE4C19"/>
    <w:rsid w:val="00EE51A3"/>
    <w:rsid w:val="00EE66D9"/>
    <w:rsid w:val="00EE6EB0"/>
    <w:rsid w:val="00EF0CF9"/>
    <w:rsid w:val="00EF1BA8"/>
    <w:rsid w:val="00EF26CB"/>
    <w:rsid w:val="00EF2CE5"/>
    <w:rsid w:val="00EF3556"/>
    <w:rsid w:val="00EF36C9"/>
    <w:rsid w:val="00EF38DC"/>
    <w:rsid w:val="00EF4190"/>
    <w:rsid w:val="00EF51E1"/>
    <w:rsid w:val="00EF63D7"/>
    <w:rsid w:val="00EF6803"/>
    <w:rsid w:val="00EF69A1"/>
    <w:rsid w:val="00EF6ADA"/>
    <w:rsid w:val="00EF6C48"/>
    <w:rsid w:val="00EF74FA"/>
    <w:rsid w:val="00EF7EEE"/>
    <w:rsid w:val="00F02398"/>
    <w:rsid w:val="00F02A16"/>
    <w:rsid w:val="00F034B4"/>
    <w:rsid w:val="00F04723"/>
    <w:rsid w:val="00F05F93"/>
    <w:rsid w:val="00F0661C"/>
    <w:rsid w:val="00F0678E"/>
    <w:rsid w:val="00F10B2C"/>
    <w:rsid w:val="00F120CA"/>
    <w:rsid w:val="00F12E6C"/>
    <w:rsid w:val="00F15443"/>
    <w:rsid w:val="00F1550B"/>
    <w:rsid w:val="00F16969"/>
    <w:rsid w:val="00F178BA"/>
    <w:rsid w:val="00F17EA2"/>
    <w:rsid w:val="00F217AC"/>
    <w:rsid w:val="00F22906"/>
    <w:rsid w:val="00F22B6C"/>
    <w:rsid w:val="00F2324B"/>
    <w:rsid w:val="00F24A13"/>
    <w:rsid w:val="00F256D3"/>
    <w:rsid w:val="00F2600C"/>
    <w:rsid w:val="00F2606D"/>
    <w:rsid w:val="00F26852"/>
    <w:rsid w:val="00F26E53"/>
    <w:rsid w:val="00F31C10"/>
    <w:rsid w:val="00F339C2"/>
    <w:rsid w:val="00F33CBE"/>
    <w:rsid w:val="00F345A0"/>
    <w:rsid w:val="00F35E8D"/>
    <w:rsid w:val="00F36135"/>
    <w:rsid w:val="00F36646"/>
    <w:rsid w:val="00F40EF4"/>
    <w:rsid w:val="00F40F60"/>
    <w:rsid w:val="00F417CC"/>
    <w:rsid w:val="00F4382F"/>
    <w:rsid w:val="00F44E81"/>
    <w:rsid w:val="00F4514A"/>
    <w:rsid w:val="00F457A7"/>
    <w:rsid w:val="00F46C12"/>
    <w:rsid w:val="00F47016"/>
    <w:rsid w:val="00F470A5"/>
    <w:rsid w:val="00F52064"/>
    <w:rsid w:val="00F5293F"/>
    <w:rsid w:val="00F600E6"/>
    <w:rsid w:val="00F6243E"/>
    <w:rsid w:val="00F63053"/>
    <w:rsid w:val="00F6349A"/>
    <w:rsid w:val="00F6488B"/>
    <w:rsid w:val="00F7365E"/>
    <w:rsid w:val="00F74F58"/>
    <w:rsid w:val="00F75DC0"/>
    <w:rsid w:val="00F800C7"/>
    <w:rsid w:val="00F80B5E"/>
    <w:rsid w:val="00F8151B"/>
    <w:rsid w:val="00F81DB8"/>
    <w:rsid w:val="00F84324"/>
    <w:rsid w:val="00F84E0F"/>
    <w:rsid w:val="00F85233"/>
    <w:rsid w:val="00F85814"/>
    <w:rsid w:val="00F86DE1"/>
    <w:rsid w:val="00F873A0"/>
    <w:rsid w:val="00F87881"/>
    <w:rsid w:val="00F91879"/>
    <w:rsid w:val="00F920DB"/>
    <w:rsid w:val="00F933A2"/>
    <w:rsid w:val="00F94023"/>
    <w:rsid w:val="00F9669C"/>
    <w:rsid w:val="00F967F7"/>
    <w:rsid w:val="00F97312"/>
    <w:rsid w:val="00F975CB"/>
    <w:rsid w:val="00F97BAE"/>
    <w:rsid w:val="00FA0C1F"/>
    <w:rsid w:val="00FA22A5"/>
    <w:rsid w:val="00FA2FBC"/>
    <w:rsid w:val="00FA4794"/>
    <w:rsid w:val="00FA5347"/>
    <w:rsid w:val="00FB0078"/>
    <w:rsid w:val="00FB259D"/>
    <w:rsid w:val="00FB280F"/>
    <w:rsid w:val="00FB2BFC"/>
    <w:rsid w:val="00FB40CE"/>
    <w:rsid w:val="00FB5F11"/>
    <w:rsid w:val="00FC18B5"/>
    <w:rsid w:val="00FC1A2D"/>
    <w:rsid w:val="00FC3424"/>
    <w:rsid w:val="00FC3715"/>
    <w:rsid w:val="00FC5324"/>
    <w:rsid w:val="00FC725A"/>
    <w:rsid w:val="00FC77F8"/>
    <w:rsid w:val="00FD171A"/>
    <w:rsid w:val="00FD37E4"/>
    <w:rsid w:val="00FD426A"/>
    <w:rsid w:val="00FD5C9C"/>
    <w:rsid w:val="00FE0F74"/>
    <w:rsid w:val="00FE152D"/>
    <w:rsid w:val="00FE2670"/>
    <w:rsid w:val="00FE402F"/>
    <w:rsid w:val="00FE40B8"/>
    <w:rsid w:val="00FE6A93"/>
    <w:rsid w:val="00FE72BA"/>
    <w:rsid w:val="00FF03F8"/>
    <w:rsid w:val="00FF0EF5"/>
    <w:rsid w:val="00FF3419"/>
    <w:rsid w:val="0BBEB0AB"/>
    <w:rsid w:val="68A26095"/>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363F08"/>
  <w15:docId w15:val="{630BA3EC-40EA-4628-8419-BC0834ECF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en-US"/>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4" w:semiHidden="1" w:unhideWhenUsed="1"/>
    <w:lsdException w:name="List Bullet 5"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834C41"/>
    <w:pPr>
      <w:spacing w:after="240" w:line="320" w:lineRule="exact"/>
    </w:pPr>
    <w:rPr>
      <w:rFonts w:ascii="Arial" w:hAnsi="Arial" w:cs="Arial"/>
      <w:szCs w:val="22"/>
      <w:lang w:val="de-DE"/>
    </w:rPr>
  </w:style>
  <w:style w:type="paragraph" w:styleId="berschrift1">
    <w:name w:val="heading 1"/>
    <w:aliases w:val="Schlagzeile"/>
    <w:basedOn w:val="Kopfzeile"/>
    <w:next w:val="Standard"/>
    <w:link w:val="berschrift1Zchn"/>
    <w:qFormat/>
    <w:rsid w:val="00AB7E1B"/>
    <w:pPr>
      <w:tabs>
        <w:tab w:val="clear" w:pos="4536"/>
        <w:tab w:val="clear" w:pos="9072"/>
        <w:tab w:val="left" w:pos="4253"/>
        <w:tab w:val="left" w:pos="5103"/>
        <w:tab w:val="left" w:pos="5954"/>
        <w:tab w:val="left" w:pos="6804"/>
      </w:tabs>
      <w:spacing w:after="600" w:line="280" w:lineRule="exact"/>
      <w:outlineLvl w:val="0"/>
    </w:pPr>
    <w:rPr>
      <w:sz w:val="24"/>
      <w:szCs w:val="24"/>
      <w:lang w:val="de-CH" w:eastAsia="de-DE" w:bidi="ar-SA"/>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customStyle="1" w:styleId="Fliesstext">
    <w:name w:val="Fliesstext"/>
    <w:basedOn w:val="Standard"/>
  </w:style>
  <w:style w:type="paragraph" w:styleId="Verzeichnis1">
    <w:name w:val="toc 1"/>
    <w:basedOn w:val="Standard"/>
    <w:next w:val="Standard"/>
    <w:autoRedefine/>
    <w:semiHidden/>
    <w:pPr>
      <w:tabs>
        <w:tab w:val="right" w:leader="dot" w:pos="420"/>
        <w:tab w:val="left" w:pos="1316"/>
      </w:tabs>
    </w:pPr>
    <w:rPr>
      <w:szCs w:val="24"/>
    </w:rPr>
  </w:style>
  <w:style w:type="paragraph" w:styleId="Sprechblasentext">
    <w:name w:val="Balloon Text"/>
    <w:basedOn w:val="Standard"/>
    <w:link w:val="SprechblasentextZchn"/>
    <w:rsid w:val="00745B3E"/>
    <w:rPr>
      <w:rFonts w:ascii="Tahoma" w:hAnsi="Tahoma" w:cs="Tahoma"/>
      <w:sz w:val="16"/>
      <w:szCs w:val="16"/>
    </w:rPr>
  </w:style>
  <w:style w:type="character" w:customStyle="1" w:styleId="SprechblasentextZchn">
    <w:name w:val="Sprechblasentext Zchn"/>
    <w:basedOn w:val="Absatz-Standardschriftart"/>
    <w:link w:val="Sprechblasentext"/>
    <w:rsid w:val="00745B3E"/>
    <w:rPr>
      <w:rFonts w:ascii="Tahoma" w:hAnsi="Tahoma" w:cs="Tahoma"/>
      <w:sz w:val="16"/>
      <w:szCs w:val="16"/>
      <w:lang w:eastAsia="en-US"/>
    </w:rPr>
  </w:style>
  <w:style w:type="character" w:customStyle="1" w:styleId="KopfzeileZchn">
    <w:name w:val="Kopfzeile Zchn"/>
    <w:basedOn w:val="Absatz-Standardschriftart"/>
    <w:link w:val="Kopfzeile"/>
    <w:rsid w:val="002D5E34"/>
    <w:rPr>
      <w:rFonts w:ascii="Arial" w:hAnsi="Arial"/>
      <w:sz w:val="22"/>
      <w:lang w:eastAsia="en-US"/>
    </w:rPr>
  </w:style>
  <w:style w:type="character" w:styleId="Kommentarzeichen">
    <w:name w:val="annotation reference"/>
    <w:basedOn w:val="Absatz-Standardschriftart"/>
    <w:rsid w:val="009475B3"/>
    <w:rPr>
      <w:sz w:val="16"/>
      <w:szCs w:val="16"/>
    </w:rPr>
  </w:style>
  <w:style w:type="paragraph" w:styleId="Kommentartext">
    <w:name w:val="annotation text"/>
    <w:basedOn w:val="Standard"/>
    <w:link w:val="KommentartextZchn"/>
    <w:rsid w:val="009475B3"/>
  </w:style>
  <w:style w:type="character" w:customStyle="1" w:styleId="KommentartextZchn">
    <w:name w:val="Kommentartext Zchn"/>
    <w:basedOn w:val="Absatz-Standardschriftart"/>
    <w:link w:val="Kommentartext"/>
    <w:rsid w:val="009475B3"/>
    <w:rPr>
      <w:rFonts w:ascii="Arial" w:hAnsi="Arial"/>
      <w:lang w:eastAsia="en-US"/>
    </w:rPr>
  </w:style>
  <w:style w:type="paragraph" w:styleId="Kommentarthema">
    <w:name w:val="annotation subject"/>
    <w:basedOn w:val="Kommentartext"/>
    <w:next w:val="Kommentartext"/>
    <w:link w:val="KommentarthemaZchn"/>
    <w:rsid w:val="009475B3"/>
    <w:rPr>
      <w:b/>
      <w:bCs/>
    </w:rPr>
  </w:style>
  <w:style w:type="character" w:customStyle="1" w:styleId="KommentarthemaZchn">
    <w:name w:val="Kommentarthema Zchn"/>
    <w:basedOn w:val="KommentartextZchn"/>
    <w:link w:val="Kommentarthema"/>
    <w:rsid w:val="009475B3"/>
    <w:rPr>
      <w:rFonts w:ascii="Arial" w:hAnsi="Arial"/>
      <w:b/>
      <w:bCs/>
      <w:lang w:eastAsia="en-US"/>
    </w:rPr>
  </w:style>
  <w:style w:type="character" w:styleId="Hyperlink">
    <w:name w:val="Hyperlink"/>
    <w:basedOn w:val="Absatz-Standardschriftart"/>
    <w:uiPriority w:val="99"/>
    <w:rsid w:val="00120AF2"/>
    <w:rPr>
      <w:color w:val="0000FF" w:themeColor="hyperlink"/>
      <w:u w:val="single"/>
    </w:rPr>
  </w:style>
  <w:style w:type="character" w:styleId="Fett">
    <w:name w:val="Strong"/>
    <w:aliases w:val="Boilerplate"/>
    <w:qFormat/>
    <w:rsid w:val="00055A5C"/>
    <w:rPr>
      <w:rFonts w:ascii="Arial" w:hAnsi="Arial"/>
      <w:color w:val="auto"/>
      <w:sz w:val="16"/>
    </w:rPr>
  </w:style>
  <w:style w:type="paragraph" w:styleId="KeinLeerraum">
    <w:name w:val="No Spacing"/>
    <w:aliases w:val="Dachzeile"/>
    <w:basedOn w:val="Standard"/>
    <w:uiPriority w:val="1"/>
    <w:qFormat/>
    <w:rsid w:val="008B4FFC"/>
    <w:pPr>
      <w:spacing w:before="840" w:after="0" w:line="360" w:lineRule="auto"/>
    </w:pPr>
    <w:rPr>
      <w:b/>
      <w:sz w:val="24"/>
      <w:lang w:val="de-CH"/>
    </w:rPr>
  </w:style>
  <w:style w:type="character" w:customStyle="1" w:styleId="berschrift1Zchn">
    <w:name w:val="Überschrift 1 Zchn"/>
    <w:aliases w:val="Schlagzeile Zchn"/>
    <w:basedOn w:val="Absatz-Standardschriftart"/>
    <w:link w:val="berschrift1"/>
    <w:rsid w:val="00AB7E1B"/>
    <w:rPr>
      <w:rFonts w:ascii="Arial" w:hAnsi="Arial"/>
      <w:sz w:val="24"/>
      <w:szCs w:val="24"/>
      <w:lang w:val="de-CH" w:eastAsia="de-DE" w:bidi="ar-SA"/>
    </w:rPr>
  </w:style>
  <w:style w:type="character" w:styleId="Hervorhebung">
    <w:name w:val="Emphasis"/>
    <w:aliases w:val="Ort/Datum"/>
    <w:qFormat/>
    <w:rsid w:val="00AB7E1B"/>
  </w:style>
  <w:style w:type="paragraph" w:styleId="Titel">
    <w:name w:val="Title"/>
    <w:aliases w:val="Lead"/>
    <w:basedOn w:val="Kopfzeile"/>
    <w:next w:val="Standard"/>
    <w:link w:val="TitelZchn"/>
    <w:qFormat/>
    <w:rsid w:val="00AB7E1B"/>
    <w:rPr>
      <w:b/>
      <w:lang w:val="de-CH"/>
    </w:rPr>
  </w:style>
  <w:style w:type="character" w:customStyle="1" w:styleId="TitelZchn">
    <w:name w:val="Titel Zchn"/>
    <w:aliases w:val="Lead Zchn"/>
    <w:basedOn w:val="Absatz-Standardschriftart"/>
    <w:link w:val="Titel"/>
    <w:rsid w:val="00AB7E1B"/>
    <w:rPr>
      <w:rFonts w:ascii="Arial" w:hAnsi="Arial" w:cs="Arial"/>
      <w:b/>
      <w:szCs w:val="22"/>
      <w:lang w:val="de-CH"/>
    </w:rPr>
  </w:style>
  <w:style w:type="paragraph" w:styleId="Zitat">
    <w:name w:val="Quote"/>
    <w:aliases w:val="BU"/>
    <w:basedOn w:val="Standard"/>
    <w:next w:val="Standard"/>
    <w:link w:val="ZitatZchn"/>
    <w:uiPriority w:val="29"/>
    <w:qFormat/>
    <w:rsid w:val="00C0638B"/>
    <w:pPr>
      <w:spacing w:after="0"/>
    </w:pPr>
    <w:rPr>
      <w:lang w:val="de-CH" w:eastAsia="de-CH" w:bidi="ar-SA"/>
    </w:rPr>
  </w:style>
  <w:style w:type="character" w:customStyle="1" w:styleId="ZitatZchn">
    <w:name w:val="Zitat Zchn"/>
    <w:aliases w:val="BU Zchn"/>
    <w:basedOn w:val="Absatz-Standardschriftart"/>
    <w:link w:val="Zitat"/>
    <w:uiPriority w:val="29"/>
    <w:rsid w:val="00C0638B"/>
    <w:rPr>
      <w:rFonts w:ascii="Arial" w:hAnsi="Arial" w:cs="Arial"/>
      <w:szCs w:val="22"/>
      <w:lang w:val="de-CH" w:eastAsia="de-CH" w:bidi="ar-SA"/>
    </w:rPr>
  </w:style>
  <w:style w:type="paragraph" w:styleId="Untertitel">
    <w:name w:val="Subtitle"/>
    <w:aliases w:val="Zwischen Headline"/>
    <w:basedOn w:val="Standard"/>
    <w:next w:val="Standard"/>
    <w:link w:val="UntertitelZchn"/>
    <w:qFormat/>
    <w:rsid w:val="00C0638B"/>
    <w:pPr>
      <w:spacing w:after="0"/>
    </w:pPr>
    <w:rPr>
      <w:b/>
    </w:rPr>
  </w:style>
  <w:style w:type="character" w:customStyle="1" w:styleId="UntertitelZchn">
    <w:name w:val="Untertitel Zchn"/>
    <w:aliases w:val="Zwischen Headline Zchn"/>
    <w:basedOn w:val="Absatz-Standardschriftart"/>
    <w:link w:val="Untertitel"/>
    <w:rsid w:val="00C0638B"/>
    <w:rPr>
      <w:rFonts w:ascii="Arial" w:hAnsi="Arial" w:cs="Arial"/>
      <w:b/>
      <w:szCs w:val="22"/>
      <w:lang w:val="de-CH"/>
    </w:rPr>
  </w:style>
  <w:style w:type="table" w:styleId="Tabellenraster">
    <w:name w:val="Table Grid"/>
    <w:basedOn w:val="NormaleTabelle"/>
    <w:rsid w:val="00AB7E1B"/>
    <w:rPr>
      <w:lang w:val="de-CH" w:eastAsia="de-CH"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aliases w:val="Caption,Boilerplate Headline,caption"/>
    <w:basedOn w:val="Zitat"/>
    <w:next w:val="Standard"/>
    <w:link w:val="IntensivesZitatZchn"/>
    <w:uiPriority w:val="30"/>
    <w:qFormat/>
    <w:rsid w:val="00C37712"/>
    <w:pPr>
      <w:spacing w:after="240" w:line="240" w:lineRule="auto"/>
      <w:ind w:left="142" w:right="913"/>
    </w:pPr>
    <w:rPr>
      <w:sz w:val="18"/>
      <w:lang w:val="en-US"/>
    </w:rPr>
  </w:style>
  <w:style w:type="character" w:customStyle="1" w:styleId="IntensivesZitatZchn">
    <w:name w:val="Intensives Zitat Zchn"/>
    <w:aliases w:val="Caption Zchn,Boilerplate Headline Zchn,caption Zchn"/>
    <w:basedOn w:val="Absatz-Standardschriftart"/>
    <w:link w:val="IntensivesZitat"/>
    <w:uiPriority w:val="30"/>
    <w:rsid w:val="00C37712"/>
    <w:rPr>
      <w:rFonts w:ascii="Arial" w:hAnsi="Arial" w:cs="Arial"/>
      <w:sz w:val="18"/>
      <w:szCs w:val="22"/>
      <w:lang w:eastAsia="de-CH" w:bidi="ar-SA"/>
    </w:rPr>
  </w:style>
  <w:style w:type="character" w:styleId="SchwacherVerweis">
    <w:name w:val="Subtle Reference"/>
    <w:uiPriority w:val="31"/>
    <w:qFormat/>
    <w:rsid w:val="00063A9A"/>
    <w:rPr>
      <w:b/>
      <w:sz w:val="16"/>
      <w:lang w:eastAsia="en-US" w:bidi="en-US"/>
    </w:rPr>
  </w:style>
  <w:style w:type="paragraph" w:customStyle="1" w:styleId="Boilerpatebold">
    <w:name w:val="Boilerpate bold"/>
    <w:basedOn w:val="Standard"/>
    <w:autoRedefine/>
    <w:qFormat/>
    <w:rsid w:val="00055A5C"/>
    <w:pPr>
      <w:spacing w:after="0" w:line="240" w:lineRule="auto"/>
    </w:pPr>
    <w:rPr>
      <w:b/>
      <w:sz w:val="16"/>
    </w:rPr>
  </w:style>
  <w:style w:type="character" w:styleId="BesuchterLink">
    <w:name w:val="FollowedHyperlink"/>
    <w:basedOn w:val="Absatz-Standardschriftart"/>
    <w:rsid w:val="00720079"/>
    <w:rPr>
      <w:color w:val="800080" w:themeColor="followedHyperlink"/>
      <w:u w:val="single"/>
    </w:rPr>
  </w:style>
  <w:style w:type="paragraph" w:styleId="Listenabsatz">
    <w:name w:val="List Paragraph"/>
    <w:basedOn w:val="Standard"/>
    <w:uiPriority w:val="34"/>
    <w:qFormat/>
    <w:rsid w:val="00F02398"/>
    <w:pPr>
      <w:ind w:left="720"/>
      <w:contextualSpacing/>
    </w:pPr>
  </w:style>
  <w:style w:type="character" w:customStyle="1" w:styleId="st">
    <w:name w:val="st"/>
    <w:basedOn w:val="Absatz-Standardschriftart"/>
    <w:rsid w:val="00EE51A3"/>
  </w:style>
  <w:style w:type="paragraph" w:styleId="berarbeitung">
    <w:name w:val="Revision"/>
    <w:hidden/>
    <w:uiPriority w:val="99"/>
    <w:semiHidden/>
    <w:rsid w:val="00010A16"/>
    <w:rPr>
      <w:rFonts w:ascii="Arial" w:hAnsi="Arial" w:cs="Arial"/>
      <w:szCs w:val="22"/>
      <w:lang w:val="de-DE"/>
    </w:rPr>
  </w:style>
  <w:style w:type="character" w:styleId="NichtaufgelsteErwhnung">
    <w:name w:val="Unresolved Mention"/>
    <w:basedOn w:val="Absatz-Standardschriftart"/>
    <w:uiPriority w:val="99"/>
    <w:unhideWhenUsed/>
    <w:rsid w:val="0093531F"/>
    <w:rPr>
      <w:color w:val="605E5C"/>
      <w:shd w:val="clear" w:color="auto" w:fill="E1DFDD"/>
    </w:rPr>
  </w:style>
  <w:style w:type="character" w:styleId="Erwhnung">
    <w:name w:val="Mention"/>
    <w:basedOn w:val="Absatz-Standardschriftart"/>
    <w:uiPriority w:val="99"/>
    <w:unhideWhenUsed/>
    <w:rsid w:val="0093531F"/>
    <w:rPr>
      <w:color w:val="2B579A"/>
      <w:shd w:val="clear" w:color="auto" w:fill="E1DFDD"/>
    </w:rPr>
  </w:style>
  <w:style w:type="character" w:customStyle="1" w:styleId="normaltextrun">
    <w:name w:val="normaltextrun"/>
    <w:basedOn w:val="Absatz-Standardschriftart"/>
    <w:rsid w:val="004D7986"/>
  </w:style>
  <w:style w:type="paragraph" w:customStyle="1" w:styleId="paragraph">
    <w:name w:val="paragraph"/>
    <w:basedOn w:val="Standard"/>
    <w:rsid w:val="00834C41"/>
    <w:pPr>
      <w:spacing w:before="100" w:beforeAutospacing="1" w:after="100" w:afterAutospacing="1" w:line="240" w:lineRule="auto"/>
    </w:pPr>
    <w:rPr>
      <w:rFonts w:ascii="Times New Roman" w:hAnsi="Times New Roman" w:cs="Times New Roman"/>
      <w:sz w:val="24"/>
      <w:szCs w:val="24"/>
      <w:lang w:eastAsia="de-DE" w:bidi="ar-SA"/>
    </w:rPr>
  </w:style>
  <w:style w:type="character" w:customStyle="1" w:styleId="eop">
    <w:name w:val="eop"/>
    <w:basedOn w:val="Absatz-Standardschriftart"/>
    <w:rsid w:val="008379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0609083">
      <w:bodyDiv w:val="1"/>
      <w:marLeft w:val="0"/>
      <w:marRight w:val="0"/>
      <w:marTop w:val="0"/>
      <w:marBottom w:val="0"/>
      <w:divBdr>
        <w:top w:val="none" w:sz="0" w:space="0" w:color="auto"/>
        <w:left w:val="none" w:sz="0" w:space="0" w:color="auto"/>
        <w:bottom w:val="none" w:sz="0" w:space="0" w:color="auto"/>
        <w:right w:val="none" w:sz="0" w:space="0" w:color="auto"/>
      </w:divBdr>
    </w:div>
    <w:div w:id="694313023">
      <w:bodyDiv w:val="1"/>
      <w:marLeft w:val="0"/>
      <w:marRight w:val="0"/>
      <w:marTop w:val="0"/>
      <w:marBottom w:val="0"/>
      <w:divBdr>
        <w:top w:val="none" w:sz="0" w:space="0" w:color="auto"/>
        <w:left w:val="none" w:sz="0" w:space="0" w:color="auto"/>
        <w:bottom w:val="none" w:sz="0" w:space="0" w:color="auto"/>
        <w:right w:val="none" w:sz="0" w:space="0" w:color="auto"/>
      </w:divBdr>
    </w:div>
    <w:div w:id="727535572">
      <w:bodyDiv w:val="1"/>
      <w:marLeft w:val="0"/>
      <w:marRight w:val="0"/>
      <w:marTop w:val="0"/>
      <w:marBottom w:val="0"/>
      <w:divBdr>
        <w:top w:val="none" w:sz="0" w:space="0" w:color="auto"/>
        <w:left w:val="none" w:sz="0" w:space="0" w:color="auto"/>
        <w:bottom w:val="none" w:sz="0" w:space="0" w:color="auto"/>
        <w:right w:val="none" w:sz="0" w:space="0" w:color="auto"/>
      </w:divBdr>
    </w:div>
    <w:div w:id="765616527">
      <w:bodyDiv w:val="1"/>
      <w:marLeft w:val="0"/>
      <w:marRight w:val="0"/>
      <w:marTop w:val="0"/>
      <w:marBottom w:val="0"/>
      <w:divBdr>
        <w:top w:val="none" w:sz="0" w:space="0" w:color="auto"/>
        <w:left w:val="none" w:sz="0" w:space="0" w:color="auto"/>
        <w:bottom w:val="none" w:sz="0" w:space="0" w:color="auto"/>
        <w:right w:val="none" w:sz="0" w:space="0" w:color="auto"/>
      </w:divBdr>
      <w:divsChild>
        <w:div w:id="482744774">
          <w:marLeft w:val="0"/>
          <w:marRight w:val="0"/>
          <w:marTop w:val="0"/>
          <w:marBottom w:val="0"/>
          <w:divBdr>
            <w:top w:val="none" w:sz="0" w:space="0" w:color="auto"/>
            <w:left w:val="none" w:sz="0" w:space="0" w:color="auto"/>
            <w:bottom w:val="none" w:sz="0" w:space="0" w:color="auto"/>
            <w:right w:val="none" w:sz="0" w:space="0" w:color="auto"/>
          </w:divBdr>
        </w:div>
        <w:div w:id="1175531926">
          <w:marLeft w:val="0"/>
          <w:marRight w:val="0"/>
          <w:marTop w:val="0"/>
          <w:marBottom w:val="0"/>
          <w:divBdr>
            <w:top w:val="none" w:sz="0" w:space="0" w:color="auto"/>
            <w:left w:val="none" w:sz="0" w:space="0" w:color="auto"/>
            <w:bottom w:val="none" w:sz="0" w:space="0" w:color="auto"/>
            <w:right w:val="none" w:sz="0" w:space="0" w:color="auto"/>
          </w:divBdr>
        </w:div>
        <w:div w:id="1521773670">
          <w:marLeft w:val="0"/>
          <w:marRight w:val="0"/>
          <w:marTop w:val="0"/>
          <w:marBottom w:val="0"/>
          <w:divBdr>
            <w:top w:val="none" w:sz="0" w:space="0" w:color="auto"/>
            <w:left w:val="none" w:sz="0" w:space="0" w:color="auto"/>
            <w:bottom w:val="none" w:sz="0" w:space="0" w:color="auto"/>
            <w:right w:val="none" w:sz="0" w:space="0" w:color="auto"/>
          </w:divBdr>
        </w:div>
      </w:divsChild>
    </w:div>
    <w:div w:id="835263670">
      <w:bodyDiv w:val="1"/>
      <w:marLeft w:val="0"/>
      <w:marRight w:val="0"/>
      <w:marTop w:val="0"/>
      <w:marBottom w:val="0"/>
      <w:divBdr>
        <w:top w:val="none" w:sz="0" w:space="0" w:color="auto"/>
        <w:left w:val="none" w:sz="0" w:space="0" w:color="auto"/>
        <w:bottom w:val="none" w:sz="0" w:space="0" w:color="auto"/>
        <w:right w:val="none" w:sz="0" w:space="0" w:color="auto"/>
      </w:divBdr>
    </w:div>
    <w:div w:id="902332253">
      <w:bodyDiv w:val="1"/>
      <w:marLeft w:val="0"/>
      <w:marRight w:val="0"/>
      <w:marTop w:val="0"/>
      <w:marBottom w:val="0"/>
      <w:divBdr>
        <w:top w:val="none" w:sz="0" w:space="0" w:color="auto"/>
        <w:left w:val="none" w:sz="0" w:space="0" w:color="auto"/>
        <w:bottom w:val="none" w:sz="0" w:space="0" w:color="auto"/>
        <w:right w:val="none" w:sz="0" w:space="0" w:color="auto"/>
      </w:divBdr>
      <w:divsChild>
        <w:div w:id="457189830">
          <w:marLeft w:val="446"/>
          <w:marRight w:val="0"/>
          <w:marTop w:val="120"/>
          <w:marBottom w:val="0"/>
          <w:divBdr>
            <w:top w:val="none" w:sz="0" w:space="0" w:color="auto"/>
            <w:left w:val="none" w:sz="0" w:space="0" w:color="auto"/>
            <w:bottom w:val="none" w:sz="0" w:space="0" w:color="auto"/>
            <w:right w:val="none" w:sz="0" w:space="0" w:color="auto"/>
          </w:divBdr>
        </w:div>
        <w:div w:id="800077361">
          <w:marLeft w:val="446"/>
          <w:marRight w:val="0"/>
          <w:marTop w:val="120"/>
          <w:marBottom w:val="0"/>
          <w:divBdr>
            <w:top w:val="none" w:sz="0" w:space="0" w:color="auto"/>
            <w:left w:val="none" w:sz="0" w:space="0" w:color="auto"/>
            <w:bottom w:val="none" w:sz="0" w:space="0" w:color="auto"/>
            <w:right w:val="none" w:sz="0" w:space="0" w:color="auto"/>
          </w:divBdr>
        </w:div>
        <w:div w:id="986397926">
          <w:marLeft w:val="446"/>
          <w:marRight w:val="0"/>
          <w:marTop w:val="120"/>
          <w:marBottom w:val="0"/>
          <w:divBdr>
            <w:top w:val="none" w:sz="0" w:space="0" w:color="auto"/>
            <w:left w:val="none" w:sz="0" w:space="0" w:color="auto"/>
            <w:bottom w:val="none" w:sz="0" w:space="0" w:color="auto"/>
            <w:right w:val="none" w:sz="0" w:space="0" w:color="auto"/>
          </w:divBdr>
        </w:div>
        <w:div w:id="1185746533">
          <w:marLeft w:val="446"/>
          <w:marRight w:val="0"/>
          <w:marTop w:val="120"/>
          <w:marBottom w:val="0"/>
          <w:divBdr>
            <w:top w:val="none" w:sz="0" w:space="0" w:color="auto"/>
            <w:left w:val="none" w:sz="0" w:space="0" w:color="auto"/>
            <w:bottom w:val="none" w:sz="0" w:space="0" w:color="auto"/>
            <w:right w:val="none" w:sz="0" w:space="0" w:color="auto"/>
          </w:divBdr>
        </w:div>
        <w:div w:id="1502622145">
          <w:marLeft w:val="446"/>
          <w:marRight w:val="0"/>
          <w:marTop w:val="120"/>
          <w:marBottom w:val="0"/>
          <w:divBdr>
            <w:top w:val="none" w:sz="0" w:space="0" w:color="auto"/>
            <w:left w:val="none" w:sz="0" w:space="0" w:color="auto"/>
            <w:bottom w:val="none" w:sz="0" w:space="0" w:color="auto"/>
            <w:right w:val="none" w:sz="0" w:space="0" w:color="auto"/>
          </w:divBdr>
        </w:div>
        <w:div w:id="1962876127">
          <w:marLeft w:val="446"/>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geberit.sharepoint.com/sites/prj_00112-AnselundMllers/Shared%20Documents/Ansel%20und%20M&#246;llers/05_Public%20Relations/02_Umsetzung/01_Pressetexte/01_Geberit%20(inkl.%20Gruppe)/02_Dateien%20in%20Abstimmung/PM_Fazit-und-Nachbericht-NahDran_SHK/www.geberit.de/nahdran" TargetMode="External"/><Relationship Id="rId18" Type="http://schemas.openxmlformats.org/officeDocument/2006/relationships/image" Target="media/image5.jpg"/><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8.jpg"/><Relationship Id="rId7" Type="http://schemas.openxmlformats.org/officeDocument/2006/relationships/settings" Target="settings.xml"/><Relationship Id="rId12" Type="http://schemas.openxmlformats.org/officeDocument/2006/relationships/hyperlink" Target="https://geberit.sharepoint.com/sites/prj_00112-AnselundMllers/Shared%20Documents/Ansel%20und%20M&#246;llers/05_Public%20Relations/02_Umsetzung/01_Pressetexte/01_Geberit%20(inkl.%20Gruppe)/02_Dateien%20in%20Abstimmung/PM_Fazit-und-Nachbericht-NahDran_SHK/www.geberit.de/on-air" TargetMode="External"/><Relationship Id="rId17" Type="http://schemas.openxmlformats.org/officeDocument/2006/relationships/image" Target="media/image4.jp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3.jpg"/><Relationship Id="rId20" Type="http://schemas.openxmlformats.org/officeDocument/2006/relationships/image" Target="media/image7.jp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geberit.sharepoint.com/sites/prj_00112-AnselundMllers/Shared%20Documents/Ansel%20und%20M&#246;llers/05_Public%20Relations/02_Umsetzung/01_Pressetexte/01_Geberit%20(inkl.%20Gruppe)/02_Dateien%20in%20Abstimmung/PM_Fazit-und-Nachbericht-NahDran_SHK/www.geberit.de/nahdran"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2.jp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6.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jpg"/><Relationship Id="rId22" Type="http://schemas.openxmlformats.org/officeDocument/2006/relationships/header" Target="header1.xml"/><Relationship Id="rId27"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eol\Desktop\Template%20Press%20Releas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6de509d6-b384-4463-a116-3aafac801bf6" xsi:nil="true"/>
    <lcf76f155ced4ddcb4097134ff3c332f xmlns="b0fe65ba-084b-4881-a7ea-fff7605e697a">
      <Terms xmlns="http://schemas.microsoft.com/office/infopath/2007/PartnerControls"/>
    </lcf76f155ced4ddcb4097134ff3c332f>
    <Kommentar xmlns="b0fe65ba-084b-4881-a7ea-fff7605e697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22FC1EBB58DE5B42B9E3440FB85B4AB2" ma:contentTypeVersion="17" ma:contentTypeDescription="Ein neues Dokument erstellen." ma:contentTypeScope="" ma:versionID="0ab3c4362674375b894926c89c938eed">
  <xsd:schema xmlns:xsd="http://www.w3.org/2001/XMLSchema" xmlns:xs="http://www.w3.org/2001/XMLSchema" xmlns:p="http://schemas.microsoft.com/office/2006/metadata/properties" xmlns:ns2="b0fe65ba-084b-4881-a7ea-fff7605e697a" xmlns:ns3="6de509d6-b384-4463-a116-3aafac801bf6" targetNamespace="http://schemas.microsoft.com/office/2006/metadata/properties" ma:root="true" ma:fieldsID="7fdad880a0aadade1defce1257ffee2e" ns2:_="" ns3:_="">
    <xsd:import namespace="b0fe65ba-084b-4881-a7ea-fff7605e697a"/>
    <xsd:import namespace="6de509d6-b384-4463-a116-3aafac801bf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AutoKeyPoints" minOccurs="0"/>
                <xsd:element ref="ns2:MediaServiceKeyPoints" minOccurs="0"/>
                <xsd:element ref="ns2:MediaServiceLocation" minOccurs="0"/>
                <xsd:element ref="ns2:MediaLengthInSeconds" minOccurs="0"/>
                <xsd:element ref="ns2:Kommentar"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fe65ba-084b-4881-a7ea-fff7605e69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Kommentar" ma:index="21" nillable="true" ma:displayName="Kommentar" ma:format="Dropdown" ma:internalName="Kommentar">
      <xsd:simpleType>
        <xsd:restriction base="dms:Text">
          <xsd:maxLength value="255"/>
        </xsd:restrictio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ec28aef2-8c6c-47fc-89e9-b48191b0681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de509d6-b384-4463-a116-3aafac801bf6" elementFormDefault="qualified">
    <xsd:import namespace="http://schemas.microsoft.com/office/2006/documentManagement/types"/>
    <xsd:import namespace="http://schemas.microsoft.com/office/infopath/2007/PartnerControls"/>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Freigegeben für - Details" ma:internalName="SharedWithDetails" ma:readOnly="true">
      <xsd:simpleType>
        <xsd:restriction base="dms:Note">
          <xsd:maxLength value="255"/>
        </xsd:restriction>
      </xsd:simpleType>
    </xsd:element>
    <xsd:element name="TaxCatchAll" ma:index="24" nillable="true" ma:displayName="Taxonomy Catch All Column" ma:hidden="true" ma:list="{cbfd0570-6580-4096-a211-5bd0419b812f}" ma:internalName="TaxCatchAll" ma:showField="CatchAllData" ma:web="6de509d6-b384-4463-a116-3aafac801bf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24B223B-99DD-3843-A5DD-4F4571FFDAC3}">
  <ds:schemaRefs>
    <ds:schemaRef ds:uri="http://schemas.openxmlformats.org/officeDocument/2006/bibliography"/>
  </ds:schemaRefs>
</ds:datastoreItem>
</file>

<file path=customXml/itemProps2.xml><?xml version="1.0" encoding="utf-8"?>
<ds:datastoreItem xmlns:ds="http://schemas.openxmlformats.org/officeDocument/2006/customXml" ds:itemID="{43B87B2F-F3D1-402D-A6EC-D55F3239FB10}">
  <ds:schemaRefs>
    <ds:schemaRef ds:uri="http://schemas.microsoft.com/office/2006/metadata/properties"/>
    <ds:schemaRef ds:uri="http://schemas.microsoft.com/office/infopath/2007/PartnerControls"/>
    <ds:schemaRef ds:uri="6de509d6-b384-4463-a116-3aafac801bf6"/>
    <ds:schemaRef ds:uri="b0fe65ba-084b-4881-a7ea-fff7605e697a"/>
  </ds:schemaRefs>
</ds:datastoreItem>
</file>

<file path=customXml/itemProps3.xml><?xml version="1.0" encoding="utf-8"?>
<ds:datastoreItem xmlns:ds="http://schemas.openxmlformats.org/officeDocument/2006/customXml" ds:itemID="{8DEF2C37-72E1-4FC2-A6F4-D69C5A7992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fe65ba-084b-4881-a7ea-fff7605e697a"/>
    <ds:schemaRef ds:uri="6de509d6-b384-4463-a116-3aafac801bf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AEB5B90-A24D-4117-9F11-E4D1C39B01B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C:\Users\greol\Desktop\Template Press Release.dotx</Template>
  <TotalTime>0</TotalTime>
  <Pages>5</Pages>
  <Words>1228</Words>
  <Characters>7738</Characters>
  <Application>Microsoft Office Word</Application>
  <DocSecurity>0</DocSecurity>
  <Lines>64</Lines>
  <Paragraphs>17</Paragraphs>
  <ScaleCrop>false</ScaleCrop>
  <HeadingPairs>
    <vt:vector size="2" baseType="variant">
      <vt:variant>
        <vt:lpstr>Titel</vt:lpstr>
      </vt:variant>
      <vt:variant>
        <vt:i4>1</vt:i4>
      </vt:variant>
    </vt:vector>
  </HeadingPairs>
  <TitlesOfParts>
    <vt:vector size="1" baseType="lpstr">
      <vt:lpstr/>
    </vt:vector>
  </TitlesOfParts>
  <Manager/>
  <Company>Geberit</Company>
  <LinksUpToDate>false</LinksUpToDate>
  <CharactersWithSpaces>8949</CharactersWithSpaces>
  <SharedDoc>false</SharedDoc>
  <HyperlinkBase/>
  <HLinks>
    <vt:vector size="12" baseType="variant">
      <vt:variant>
        <vt:i4>7667825</vt:i4>
      </vt:variant>
      <vt:variant>
        <vt:i4>3</vt:i4>
      </vt:variant>
      <vt:variant>
        <vt:i4>0</vt:i4>
      </vt:variant>
      <vt:variant>
        <vt:i4>5</vt:i4>
      </vt:variant>
      <vt:variant>
        <vt:lpwstr>http://www.geberit.de/bautreff</vt:lpwstr>
      </vt:variant>
      <vt:variant>
        <vt:lpwstr/>
      </vt:variant>
      <vt:variant>
        <vt:i4>5111882</vt:i4>
      </vt:variant>
      <vt:variant>
        <vt:i4>0</vt:i4>
      </vt:variant>
      <vt:variant>
        <vt:i4>0</vt:i4>
      </vt:variant>
      <vt:variant>
        <vt:i4>5</vt:i4>
      </vt:variant>
      <vt:variant>
        <vt:lpwstr>https://anmelden.geberit.de/bautreff/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Olaf Grewe</dc:creator>
  <cp:keywords/>
  <dc:description/>
  <cp:lastModifiedBy>Annibale Picicci</cp:lastModifiedBy>
  <cp:revision>3</cp:revision>
  <cp:lastPrinted>2022-05-04T07:21:00Z</cp:lastPrinted>
  <dcterms:created xsi:type="dcterms:W3CDTF">2023-02-02T13:48:00Z</dcterms:created>
  <dcterms:modified xsi:type="dcterms:W3CDTF">2023-02-02T13:50:00Z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0x0101002A3EF3E237F8B842AC8091920635E624</vt:lpwstr>
  </property>
  <property fmtid="{D5CDD505-2E9C-101B-9397-08002B2CF9AE}" pid="3" name="MSIP_Label_583d9081-ff0c-403e-9495-6ce7896734ce_Enabled">
    <vt:lpwstr>true</vt:lpwstr>
  </property>
  <property fmtid="{D5CDD505-2E9C-101B-9397-08002B2CF9AE}" pid="4" name="MSIP_Label_583d9081-ff0c-403e-9495-6ce7896734ce_SetDate">
    <vt:lpwstr>2021-11-12T09:40:59Z</vt:lpwstr>
  </property>
  <property fmtid="{D5CDD505-2E9C-101B-9397-08002B2CF9AE}" pid="5" name="MSIP_Label_583d9081-ff0c-403e-9495-6ce7896734ce_Method">
    <vt:lpwstr>Standard</vt:lpwstr>
  </property>
  <property fmtid="{D5CDD505-2E9C-101B-9397-08002B2CF9AE}" pid="6" name="MSIP_Label_583d9081-ff0c-403e-9495-6ce7896734ce_Name">
    <vt:lpwstr>583d9081-ff0c-403e-9495-6ce7896734ce</vt:lpwstr>
  </property>
  <property fmtid="{D5CDD505-2E9C-101B-9397-08002B2CF9AE}" pid="7" name="MSIP_Label_583d9081-ff0c-403e-9495-6ce7896734ce_SiteId">
    <vt:lpwstr>49c79685-7e11-437a-bb25-eba58fc041f5</vt:lpwstr>
  </property>
  <property fmtid="{D5CDD505-2E9C-101B-9397-08002B2CF9AE}" pid="8" name="MSIP_Label_583d9081-ff0c-403e-9495-6ce7896734ce_ContentBits">
    <vt:lpwstr>0</vt:lpwstr>
  </property>
  <property fmtid="{D5CDD505-2E9C-101B-9397-08002B2CF9AE}" pid="9" name="MediaServiceImageTags">
    <vt:lpwstr/>
  </property>
</Properties>
</file>