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2C564" w14:textId="3D1E97F0" w:rsidR="00981C44" w:rsidRPr="00CE5959" w:rsidRDefault="00981C44" w:rsidP="00981C44">
      <w:pPr>
        <w:pStyle w:val="KeinLeerraum"/>
        <w:rPr>
          <w:lang w:val="de-DE"/>
        </w:rPr>
      </w:pPr>
      <w:r w:rsidRPr="00CE5959">
        <w:rPr>
          <w:lang w:val="de-DE"/>
        </w:rPr>
        <w:t>Gold</w:t>
      </w:r>
      <w:r w:rsidR="00AC37B6" w:rsidRPr="00CE5959">
        <w:rPr>
          <w:lang w:val="de-DE"/>
        </w:rPr>
        <w:t xml:space="preserve">-Medaille </w:t>
      </w:r>
      <w:r w:rsidRPr="00CE5959">
        <w:rPr>
          <w:lang w:val="de-DE"/>
        </w:rPr>
        <w:t>im Nachhaltigkeitsrating von EcoVadis</w:t>
      </w:r>
    </w:p>
    <w:p w14:paraId="409720E3" w14:textId="77777777" w:rsidR="00E747FA" w:rsidRPr="00CE5959" w:rsidRDefault="00E747FA" w:rsidP="00717B20">
      <w:pPr>
        <w:pStyle w:val="Kopfzeile"/>
        <w:rPr>
          <w:rFonts w:cs="Times New Roman"/>
          <w:sz w:val="24"/>
          <w:szCs w:val="24"/>
          <w:lang w:val="de-DE" w:eastAsia="en-GB" w:bidi="en-GB"/>
        </w:rPr>
      </w:pPr>
      <w:r w:rsidRPr="00CE5959">
        <w:rPr>
          <w:rFonts w:cs="Times New Roman"/>
          <w:sz w:val="24"/>
          <w:szCs w:val="24"/>
          <w:lang w:val="de-DE" w:eastAsia="en-GB" w:bidi="en-GB"/>
        </w:rPr>
        <w:t>Geberit erneut unter den Top 5 Prozent der bewerteten Unternehmen</w:t>
      </w:r>
    </w:p>
    <w:p w14:paraId="1AAE78C0" w14:textId="77777777" w:rsidR="00E747FA" w:rsidRPr="00CE5959" w:rsidRDefault="00E747FA" w:rsidP="00717B20">
      <w:pPr>
        <w:pStyle w:val="Kopfzeile"/>
        <w:rPr>
          <w:rFonts w:cs="Times New Roman"/>
          <w:sz w:val="24"/>
          <w:szCs w:val="24"/>
          <w:lang w:val="de-DE" w:eastAsia="en-GB" w:bidi="en-GB"/>
        </w:rPr>
      </w:pPr>
    </w:p>
    <w:p w14:paraId="33D8F04D" w14:textId="7BE4066D" w:rsidR="00717B20" w:rsidRPr="00CE5959" w:rsidRDefault="00717B20" w:rsidP="00717B20">
      <w:pPr>
        <w:pStyle w:val="Kopfzeile"/>
        <w:rPr>
          <w:rStyle w:val="Hervorhebung"/>
          <w:rFonts w:eastAsia="Arial"/>
          <w:lang w:val="de-DE"/>
        </w:rPr>
      </w:pPr>
      <w:r w:rsidRPr="00CE5959">
        <w:rPr>
          <w:rStyle w:val="Hervorhebung"/>
          <w:rFonts w:eastAsia="Arial"/>
          <w:lang w:val="de-DE"/>
        </w:rPr>
        <w:t xml:space="preserve">Geberit Vertriebs GmbH, Pfullendorf, </w:t>
      </w:r>
      <w:r w:rsidR="00E747FA" w:rsidRPr="00CE5959">
        <w:rPr>
          <w:rStyle w:val="Hervorhebung"/>
          <w:rFonts w:eastAsia="Arial"/>
          <w:lang w:val="de-DE"/>
        </w:rPr>
        <w:t>Februar</w:t>
      </w:r>
      <w:r w:rsidRPr="00CE5959">
        <w:rPr>
          <w:rStyle w:val="Hervorhebung"/>
          <w:rFonts w:eastAsia="Arial"/>
          <w:lang w:val="de-DE"/>
        </w:rPr>
        <w:t xml:space="preserve"> 202</w:t>
      </w:r>
      <w:r w:rsidR="00E747FA" w:rsidRPr="00CE5959">
        <w:rPr>
          <w:rStyle w:val="Hervorhebung"/>
          <w:rFonts w:eastAsia="Arial"/>
          <w:lang w:val="de-DE"/>
        </w:rPr>
        <w:t>5</w:t>
      </w:r>
    </w:p>
    <w:p w14:paraId="6DC69169" w14:textId="015D034A" w:rsidR="004B26FC" w:rsidRPr="00CE5959" w:rsidRDefault="004C6CCE" w:rsidP="009F735C">
      <w:pPr>
        <w:rPr>
          <w:lang w:val="de-DE"/>
        </w:rPr>
      </w:pPr>
      <w:r w:rsidRPr="00CE5959">
        <w:rPr>
          <w:b/>
          <w:lang w:val="de-DE"/>
        </w:rPr>
        <w:t xml:space="preserve">Die Geberit Gruppe wird 2025 für ihr Nachhaltigkeitsmanagement mit der Gold-Medaille von EcoVadis ausgezeichnet. Damit gehört Geberit zu den Top-5-Prozent </w:t>
      </w:r>
      <w:r w:rsidR="00727B67" w:rsidRPr="00CE5959">
        <w:rPr>
          <w:b/>
          <w:lang w:val="de-DE"/>
        </w:rPr>
        <w:t>der</w:t>
      </w:r>
      <w:r w:rsidRPr="00CE5959">
        <w:rPr>
          <w:b/>
          <w:lang w:val="de-DE"/>
        </w:rPr>
        <w:t xml:space="preserve"> bewerteten Unternehmen.</w:t>
      </w:r>
      <w:r w:rsidR="004B26FC" w:rsidRPr="00CE5959">
        <w:rPr>
          <w:lang w:val="de-DE"/>
        </w:rPr>
        <w:br/>
      </w:r>
      <w:r w:rsidR="004B26FC" w:rsidRPr="00CE5959">
        <w:rPr>
          <w:lang w:val="de-DE"/>
        </w:rPr>
        <w:br/>
      </w:r>
      <w:r w:rsidR="00087715" w:rsidRPr="00CE5959">
        <w:rPr>
          <w:lang w:val="de-DE"/>
        </w:rPr>
        <w:t xml:space="preserve">Die Geberit Gruppe erhält 2025 erneut die Gold-Medaille von EcoVadis. Es ist die zweithöchste Auszeichnung, die im Rahmen der jährlichen Beurteilung des Anbieters von Nachhaltigkeitsratings vergeben wird. Geberit platziert sich damit unter den Top-5-Prozent aller von EcoVadis gelisteten Unternehmen – über sämtliche Industrien und Länder hinweg. Die Auszeichnung macht für Kundinnen und Kunden sowie Lieferanten sichtbar, dass Geberit über ein umfassendes, systematisches und langfristiges Nachhaltigkeitsmanagement verfügt.  </w:t>
      </w:r>
      <w:r w:rsidR="004B26FC" w:rsidRPr="00CE5959">
        <w:rPr>
          <w:lang w:val="de-DE"/>
        </w:rPr>
        <w:br/>
      </w:r>
      <w:r w:rsidR="004B26FC" w:rsidRPr="00CE5959">
        <w:rPr>
          <w:lang w:val="de-DE"/>
        </w:rPr>
        <w:br/>
      </w:r>
      <w:r w:rsidR="7D08AD5F" w:rsidRPr="00CE5959">
        <w:rPr>
          <w:b/>
          <w:bCs/>
          <w:lang w:val="de-DE"/>
        </w:rPr>
        <w:t>Die Nachhaltigkeitsstrategie von Geberit: Verantwortung seit 1990</w:t>
      </w:r>
      <w:r w:rsidRPr="00CE5959">
        <w:rPr>
          <w:lang w:val="de-DE"/>
        </w:rPr>
        <w:br/>
      </w:r>
      <w:r w:rsidR="7D08AD5F" w:rsidRPr="00CE5959">
        <w:rPr>
          <w:lang w:val="de-DE"/>
        </w:rPr>
        <w:t>Geberit bleibt bestrebt, in allen Bereichen der Geschäftstätigkeit kontinuierliche Verbesserungen zu erzielen und einen Beitrag zur Erreichung der Sustainable Development Goals der Vereinten Nationen zu leisten: Seit der Entwicklung der ersten Umweltstrategie im Jahr 1990 verfolgt Geberit eine klare und kontinuierlich weiterentwickelte Nachhaltigkeitsstrategie. Heute ist Nachhaltigkeit fester Bestandteil der Unternehmensstrategie und ein wichtiger Faktor für den langfristigen Erfolg. „Nachhaltigkeit ist seit mehreren Jahrzehnten fester Bestandteil der Geberit Kultur. Unser Fokus liegt auf der konsequenten Umsetzung - stetig und mit messbaren Ergebnissen“ erklärt Christian Buhl, CEO der Geberit Gruppe.</w:t>
      </w:r>
      <w:r w:rsidR="00370EFF" w:rsidRPr="00CE5959">
        <w:rPr>
          <w:lang w:val="de-DE"/>
        </w:rPr>
        <w:br/>
      </w:r>
      <w:r w:rsidRPr="00CE5959">
        <w:rPr>
          <w:lang w:val="de-DE"/>
        </w:rPr>
        <w:br/>
      </w:r>
      <w:r w:rsidR="00E16C6B" w:rsidRPr="00CE5959">
        <w:rPr>
          <w:b/>
          <w:lang w:val="de-DE"/>
        </w:rPr>
        <w:t>Was ist EcoVadis? </w:t>
      </w:r>
      <w:r w:rsidR="00E16C6B" w:rsidRPr="00CE5959">
        <w:rPr>
          <w:b/>
          <w:bCs/>
          <w:lang w:val="de-DE"/>
        </w:rPr>
        <w:t> </w:t>
      </w:r>
      <w:r w:rsidR="00E16C6B" w:rsidRPr="00CE5959">
        <w:rPr>
          <w:lang w:val="de-DE"/>
        </w:rPr>
        <w:br/>
        <w:t xml:space="preserve">Seit der Gründung im Jahr 2007 hat sich EcoVadis zu einem der weltweit </w:t>
      </w:r>
      <w:r w:rsidR="2DF6687A" w:rsidRPr="00CE5959">
        <w:rPr>
          <w:lang w:val="de-DE"/>
        </w:rPr>
        <w:t>größten</w:t>
      </w:r>
      <w:r w:rsidR="00E16C6B" w:rsidRPr="00CE5959">
        <w:rPr>
          <w:lang w:val="de-DE"/>
        </w:rPr>
        <w:t xml:space="preserve"> Anbieter von Nachhaltigkeitsratings für Unternehmen entwickelt und ein globales Netzwerk von über 150</w:t>
      </w:r>
      <w:r w:rsidR="4AADE3C5" w:rsidRPr="00CE5959">
        <w:rPr>
          <w:lang w:val="de-DE"/>
        </w:rPr>
        <w:t>.</w:t>
      </w:r>
      <w:r w:rsidR="00E16C6B" w:rsidRPr="00CE5959">
        <w:rPr>
          <w:lang w:val="de-DE"/>
        </w:rPr>
        <w:t xml:space="preserve">000 bewerteten Unternehmen geschaffen. EcoVadis führt Risiko- und Leistungsbewertungen in 250 Branchen und über 185 Ländern durch. Das Analysesystem umfasst 21 Kriterien, die in vier Themenbereiche unterteilt sind: Umwelt, Arbeits- und Menschenrechte, Ethik und nachhaltige Beschaffung. Ganzheitliche und überprüfbare Nachhaltigkeitsstrategien werden für Unternehmen immer relevanter. Immer mehr </w:t>
      </w:r>
      <w:r w:rsidR="26A7C10A" w:rsidRPr="00CE5959">
        <w:rPr>
          <w:lang w:val="de-DE"/>
        </w:rPr>
        <w:t>Großhandelskunden</w:t>
      </w:r>
      <w:r w:rsidR="00E16C6B" w:rsidRPr="00CE5959">
        <w:rPr>
          <w:lang w:val="de-DE"/>
        </w:rPr>
        <w:t xml:space="preserve"> verlangen von ihren Lieferanten, dass sie Transparenz bezüglich ihrer Nachhaltigkeitsleistung schaffen. Anbieter wie EcoVadis tragen zur Transparenz der Nachhaltigkeitsperformance der Unternehmen wesentlich bei und liefern damit eine Vergleichsbasis für Kundinnen und Kunden.</w:t>
      </w:r>
    </w:p>
    <w:p w14:paraId="2FF75DA2" w14:textId="77777777" w:rsidR="004B26FC" w:rsidRPr="00CE5959" w:rsidRDefault="004B26FC" w:rsidP="009F735C">
      <w:pPr>
        <w:rPr>
          <w:lang w:val="de-CH"/>
        </w:rPr>
      </w:pPr>
    </w:p>
    <w:p w14:paraId="34F94A18" w14:textId="77777777" w:rsidR="00727B67" w:rsidRPr="00CE5959" w:rsidRDefault="00727B67" w:rsidP="009F735C">
      <w:pPr>
        <w:rPr>
          <w:lang w:val="de-CH"/>
        </w:rPr>
      </w:pPr>
    </w:p>
    <w:p w14:paraId="1CE70A8A" w14:textId="77777777" w:rsidR="00717B20" w:rsidRPr="00CE5959" w:rsidRDefault="00717B20" w:rsidP="00717B20">
      <w:pPr>
        <w:rPr>
          <w:szCs w:val="20"/>
        </w:rPr>
      </w:pPr>
      <w:r w:rsidRPr="00CE5959">
        <w:rPr>
          <w:b/>
        </w:rPr>
        <w:lastRenderedPageBreak/>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0"/>
        <w:gridCol w:w="5284"/>
      </w:tblGrid>
      <w:tr w:rsidR="004D6822" w:rsidRPr="00727B67" w14:paraId="5B0A87D6" w14:textId="77777777" w:rsidTr="009548A7">
        <w:trPr>
          <w:trHeight w:val="1231"/>
        </w:trPr>
        <w:tc>
          <w:tcPr>
            <w:tcW w:w="3930" w:type="dxa"/>
          </w:tcPr>
          <w:p w14:paraId="5A65F131" w14:textId="77777777" w:rsidR="00922D6B" w:rsidRPr="00CE5959" w:rsidRDefault="00922D6B" w:rsidP="004D6822">
            <w:pPr>
              <w:rPr>
                <w:bCs/>
                <w:noProof/>
              </w:rPr>
            </w:pPr>
          </w:p>
          <w:p w14:paraId="7DEBFD69" w14:textId="77777777" w:rsidR="00922D6B" w:rsidRPr="00CE5959" w:rsidRDefault="00922D6B" w:rsidP="004D6822">
            <w:pPr>
              <w:rPr>
                <w:bCs/>
                <w:noProof/>
              </w:rPr>
            </w:pPr>
          </w:p>
          <w:p w14:paraId="109C9A81" w14:textId="77777777" w:rsidR="00922D6B" w:rsidRPr="00CE5959" w:rsidRDefault="00922D6B" w:rsidP="004D6822">
            <w:pPr>
              <w:rPr>
                <w:bCs/>
                <w:noProof/>
              </w:rPr>
            </w:pPr>
          </w:p>
          <w:p w14:paraId="447CD9D2" w14:textId="77777777" w:rsidR="00922D6B" w:rsidRPr="00CE5959" w:rsidRDefault="00922D6B" w:rsidP="004D6822">
            <w:pPr>
              <w:rPr>
                <w:bCs/>
                <w:noProof/>
              </w:rPr>
            </w:pPr>
          </w:p>
          <w:p w14:paraId="2D98F0C9" w14:textId="04BD36CB" w:rsidR="004D6822" w:rsidRPr="00CE5959" w:rsidRDefault="00922D6B" w:rsidP="004D6822">
            <w:pPr>
              <w:rPr>
                <w:bCs/>
                <w:noProof/>
              </w:rPr>
            </w:pPr>
            <w:r w:rsidRPr="00CE5959">
              <w:rPr>
                <w:bCs/>
                <w:noProof/>
              </w:rPr>
              <w:drawing>
                <wp:inline distT="0" distB="0" distL="0" distR="0" wp14:anchorId="2C75EC60" wp14:editId="56C681BF">
                  <wp:extent cx="1440000" cy="1440000"/>
                  <wp:effectExtent l="0" t="0" r="8255" b="8255"/>
                  <wp:docPr id="1411485619" name="Grafik 1" descr="Ein Bild, das Text, Schrift, Kreis,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85619" name="Grafik 1" descr="Ein Bild, das Text, Schrift, Kreis, Logo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p>
        </w:tc>
        <w:tc>
          <w:tcPr>
            <w:tcW w:w="5284" w:type="dxa"/>
          </w:tcPr>
          <w:p w14:paraId="1ECA8985" w14:textId="2399290C" w:rsidR="004D6822" w:rsidRPr="009818BB" w:rsidRDefault="004D6822" w:rsidP="004D6822">
            <w:pPr>
              <w:spacing w:after="0"/>
              <w:rPr>
                <w:rStyle w:val="normaltextrun"/>
                <w:b/>
                <w:color w:val="000000"/>
                <w:shd w:val="clear" w:color="auto" w:fill="FFFFFF"/>
                <w:lang w:val="de-DE"/>
              </w:rPr>
            </w:pPr>
            <w:r w:rsidRPr="00CE5959">
              <w:rPr>
                <w:b/>
                <w:color w:val="000000" w:themeColor="text1"/>
                <w:lang w:val="de-DE"/>
              </w:rPr>
              <w:t>[Geberit</w:t>
            </w:r>
            <w:r w:rsidR="00E747FA" w:rsidRPr="00CE5959">
              <w:rPr>
                <w:b/>
                <w:lang w:val="de-DE"/>
              </w:rPr>
              <w:t xml:space="preserve"> </w:t>
            </w:r>
            <w:r w:rsidRPr="00CE5959">
              <w:rPr>
                <w:b/>
                <w:lang w:val="de-DE"/>
              </w:rPr>
              <w:t>_EcoVadis_</w:t>
            </w:r>
            <w:r w:rsidR="00E747FA" w:rsidRPr="00CE5959">
              <w:rPr>
                <w:b/>
                <w:lang w:val="de-DE"/>
              </w:rPr>
              <w:t>Gold_</w:t>
            </w:r>
            <w:r w:rsidRPr="00CE5959">
              <w:rPr>
                <w:b/>
                <w:lang w:val="de-DE"/>
              </w:rPr>
              <w:t>202</w:t>
            </w:r>
            <w:r w:rsidR="00E747FA" w:rsidRPr="00CE5959">
              <w:rPr>
                <w:b/>
                <w:lang w:val="de-DE"/>
              </w:rPr>
              <w:t>5</w:t>
            </w:r>
            <w:r w:rsidRPr="00CE5959">
              <w:rPr>
                <w:rFonts w:eastAsia="MS Mincho"/>
                <w:b/>
                <w:lang w:val="de-DE" w:eastAsia="ja-JP"/>
              </w:rPr>
              <w:t>.jpg</w:t>
            </w:r>
            <w:r w:rsidRPr="00CE5959">
              <w:rPr>
                <w:b/>
                <w:color w:val="000000" w:themeColor="text1"/>
                <w:lang w:val="de-DE"/>
              </w:rPr>
              <w:t>]</w:t>
            </w:r>
            <w:r w:rsidRPr="00CE5959">
              <w:br/>
            </w:r>
            <w:r w:rsidRPr="00CE5959">
              <w:rPr>
                <w:lang w:val="de-DE"/>
              </w:rPr>
              <w:t>Mit de</w:t>
            </w:r>
            <w:r w:rsidR="004C7804" w:rsidRPr="00CE5959">
              <w:rPr>
                <w:lang w:val="de-DE"/>
              </w:rPr>
              <w:t>r</w:t>
            </w:r>
            <w:r w:rsidR="00BF6A23" w:rsidRPr="00CE5959">
              <w:rPr>
                <w:lang w:val="de-DE"/>
              </w:rPr>
              <w:t xml:space="preserve"> Gold</w:t>
            </w:r>
            <w:r w:rsidRPr="00CE5959">
              <w:rPr>
                <w:lang w:val="de-DE"/>
              </w:rPr>
              <w:t>-</w:t>
            </w:r>
            <w:r w:rsidR="004C7804" w:rsidRPr="00CE5959">
              <w:rPr>
                <w:lang w:val="de-DE"/>
              </w:rPr>
              <w:t>Medaille</w:t>
            </w:r>
            <w:r w:rsidRPr="00CE5959">
              <w:rPr>
                <w:lang w:val="de-DE"/>
              </w:rPr>
              <w:t xml:space="preserve"> platziert sich Geberit unter den Top-</w:t>
            </w:r>
            <w:r w:rsidR="00BF6A23" w:rsidRPr="00CE5959">
              <w:rPr>
                <w:lang w:val="de-DE"/>
              </w:rPr>
              <w:t>5</w:t>
            </w:r>
            <w:r w:rsidRPr="00CE5959">
              <w:rPr>
                <w:lang w:val="de-DE"/>
              </w:rPr>
              <w:t>-Prozent aller von EcoVadis gelisteten Unternehmen</w:t>
            </w:r>
            <w:r w:rsidR="00727B67" w:rsidRPr="00CE5959">
              <w:rPr>
                <w:lang w:val="de-DE"/>
              </w:rPr>
              <w:t>.</w:t>
            </w:r>
            <w:r w:rsidRPr="00CE5959">
              <w:br/>
            </w:r>
            <w:r w:rsidRPr="00CE5959">
              <w:rPr>
                <w:color w:val="000000" w:themeColor="text1"/>
                <w:lang w:val="de-DE"/>
              </w:rPr>
              <w:t>Foto: Geberit</w:t>
            </w:r>
          </w:p>
        </w:tc>
      </w:tr>
    </w:tbl>
    <w:p w14:paraId="7E0EE7FF" w14:textId="19F9DC7E" w:rsidR="00717B20" w:rsidRDefault="00717B20" w:rsidP="00717B20">
      <w:pPr>
        <w:rPr>
          <w:lang w:val="de-CH"/>
        </w:rPr>
      </w:pPr>
    </w:p>
    <w:p w14:paraId="3156E93C" w14:textId="5734A70F" w:rsidR="00717B20" w:rsidRPr="00717B20" w:rsidRDefault="00717B20" w:rsidP="00717B20">
      <w:pPr>
        <w:spacing w:after="0" w:line="276" w:lineRule="auto"/>
        <w:rPr>
          <w:rStyle w:val="Fett"/>
          <w:b/>
          <w:szCs w:val="16"/>
          <w:lang w:val="de-DE"/>
        </w:rPr>
      </w:pPr>
      <w:r w:rsidRPr="00717B20">
        <w:rPr>
          <w:rStyle w:val="Fett"/>
          <w:b/>
          <w:szCs w:val="16"/>
          <w:lang w:val="de-DE"/>
        </w:rPr>
        <w:t>Weitere Auskünfte erteilt:</w:t>
      </w:r>
    </w:p>
    <w:p w14:paraId="6E3E6122" w14:textId="77777777" w:rsidR="00717B20" w:rsidRPr="00717B20" w:rsidRDefault="00717B20" w:rsidP="00717B20">
      <w:pPr>
        <w:pStyle w:val="Boilerpatebold"/>
        <w:spacing w:line="276" w:lineRule="auto"/>
        <w:rPr>
          <w:rStyle w:val="Fett"/>
          <w:b w:val="0"/>
          <w:szCs w:val="16"/>
          <w:lang w:val="de-DE"/>
        </w:rPr>
      </w:pPr>
      <w:r w:rsidRPr="00717B20">
        <w:rPr>
          <w:rStyle w:val="Fett"/>
          <w:b w:val="0"/>
          <w:szCs w:val="16"/>
          <w:lang w:val="de-DE"/>
        </w:rPr>
        <w:t>AM Kommunikation</w:t>
      </w:r>
      <w:r w:rsidRPr="00717B20">
        <w:rPr>
          <w:szCs w:val="16"/>
          <w:lang w:val="de-DE"/>
        </w:rPr>
        <w:br/>
      </w:r>
      <w:r w:rsidRPr="00717B20">
        <w:rPr>
          <w:rStyle w:val="Fett"/>
          <w:b w:val="0"/>
          <w:szCs w:val="16"/>
          <w:lang w:val="de-DE"/>
        </w:rPr>
        <w:t>König-Karl-Straße 10, 70372 Stuttgart</w:t>
      </w:r>
      <w:r w:rsidRPr="00717B20">
        <w:rPr>
          <w:szCs w:val="16"/>
          <w:lang w:val="de-DE"/>
        </w:rPr>
        <w:br/>
      </w:r>
      <w:r w:rsidRPr="00717B20">
        <w:rPr>
          <w:rStyle w:val="Fett"/>
          <w:b w:val="0"/>
          <w:szCs w:val="16"/>
          <w:lang w:val="de-DE"/>
        </w:rPr>
        <w:t>Annibale Picicci</w:t>
      </w:r>
    </w:p>
    <w:p w14:paraId="6A215A59" w14:textId="77777777" w:rsidR="00717B20" w:rsidRPr="00ED3520" w:rsidRDefault="00717B20" w:rsidP="00717B20">
      <w:pPr>
        <w:pStyle w:val="Boilerpatebold"/>
        <w:spacing w:line="276" w:lineRule="auto"/>
        <w:rPr>
          <w:rStyle w:val="Fett"/>
          <w:b w:val="0"/>
          <w:szCs w:val="16"/>
        </w:rPr>
      </w:pPr>
      <w:r w:rsidRPr="00ED3520">
        <w:rPr>
          <w:rStyle w:val="Fett"/>
          <w:b w:val="0"/>
          <w:szCs w:val="16"/>
        </w:rPr>
        <w:t>Tel. +49 (0)711 92545-12</w:t>
      </w:r>
    </w:p>
    <w:p w14:paraId="1C93F20F" w14:textId="1D6EEEF2" w:rsidR="00717B20" w:rsidRPr="00ED3520" w:rsidRDefault="00717B20" w:rsidP="00717B20">
      <w:pPr>
        <w:pStyle w:val="Boilerpatebold"/>
        <w:spacing w:line="276" w:lineRule="auto"/>
        <w:rPr>
          <w:rStyle w:val="Fett"/>
          <w:b w:val="0"/>
          <w:szCs w:val="16"/>
        </w:rPr>
      </w:pPr>
      <w:r w:rsidRPr="00ED3520">
        <w:rPr>
          <w:rStyle w:val="Fett"/>
          <w:b w:val="0"/>
          <w:szCs w:val="16"/>
        </w:rPr>
        <w:t xml:space="preserve">Mail: </w:t>
      </w:r>
      <w:r>
        <w:rPr>
          <w:rStyle w:val="Fett"/>
          <w:b w:val="0"/>
          <w:szCs w:val="16"/>
        </w:rPr>
        <w:t>presse.geberit</w:t>
      </w:r>
      <w:r w:rsidRPr="00ED3520">
        <w:rPr>
          <w:rStyle w:val="Fett"/>
          <w:b w:val="0"/>
          <w:szCs w:val="16"/>
        </w:rPr>
        <w:t xml:space="preserve">@amkommunikation.de </w:t>
      </w:r>
    </w:p>
    <w:p w14:paraId="72B9E83D" w14:textId="77777777" w:rsidR="00717B20" w:rsidRPr="00ED3520" w:rsidRDefault="00717B20" w:rsidP="00717B20">
      <w:pPr>
        <w:pStyle w:val="Boilerpatebold"/>
        <w:spacing w:line="276" w:lineRule="auto"/>
        <w:rPr>
          <w:rStyle w:val="Fett"/>
          <w:b w:val="0"/>
          <w:szCs w:val="16"/>
        </w:rPr>
      </w:pPr>
      <w:r w:rsidRPr="00ED3520">
        <w:rPr>
          <w:rStyle w:val="Fett"/>
          <w:b w:val="0"/>
          <w:szCs w:val="16"/>
        </w:rPr>
        <w:br/>
      </w:r>
    </w:p>
    <w:p w14:paraId="610F4E3D" w14:textId="77777777" w:rsidR="00717B20" w:rsidRPr="00717B20" w:rsidRDefault="00717B20" w:rsidP="00717B20">
      <w:pPr>
        <w:pStyle w:val="Boilerpatebold"/>
        <w:spacing w:line="276" w:lineRule="auto"/>
        <w:rPr>
          <w:rStyle w:val="Fett"/>
          <w:szCs w:val="16"/>
          <w:lang w:val="de-DE"/>
        </w:rPr>
      </w:pPr>
      <w:r w:rsidRPr="0383E49E">
        <w:rPr>
          <w:rStyle w:val="Fett"/>
          <w:lang w:val="de-DE"/>
        </w:rPr>
        <w:t>Über Geberit</w:t>
      </w:r>
    </w:p>
    <w:p w14:paraId="49688E18" w14:textId="09960D31" w:rsidR="309713C1" w:rsidRDefault="309713C1" w:rsidP="0383E49E">
      <w:pPr>
        <w:spacing w:line="276" w:lineRule="auto"/>
        <w:rPr>
          <w:sz w:val="16"/>
          <w:szCs w:val="16"/>
          <w:lang w:val="de-DE"/>
        </w:rPr>
      </w:pPr>
      <w:r w:rsidRPr="0383E49E">
        <w:rPr>
          <w:rFonts w:eastAsiaTheme="minorEastAsia"/>
          <w:sz w:val="16"/>
          <w:szCs w:val="16"/>
          <w:lang w:val="de-DE"/>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p w14:paraId="1AAB1BD1" w14:textId="77777777" w:rsidR="00717B20" w:rsidRPr="00717B20" w:rsidRDefault="00717B20" w:rsidP="00717B20">
      <w:pPr>
        <w:rPr>
          <w:lang w:val="de-DE"/>
        </w:rPr>
      </w:pPr>
    </w:p>
    <w:sectPr w:rsidR="00717B20" w:rsidRPr="00717B20" w:rsidSect="00B56950">
      <w:headerReference w:type="default" r:id="rId12"/>
      <w:footerReference w:type="default" r:id="rId13"/>
      <w:headerReference w:type="first" r:id="rId14"/>
      <w:footerReference w:type="first" r:id="rId15"/>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73280" w14:textId="77777777" w:rsidR="00D53E7E" w:rsidRDefault="00D53E7E" w:rsidP="00C0638B">
      <w:r>
        <w:separator/>
      </w:r>
    </w:p>
  </w:endnote>
  <w:endnote w:type="continuationSeparator" w:id="0">
    <w:p w14:paraId="2650E40F" w14:textId="77777777" w:rsidR="00D53E7E" w:rsidRDefault="00D53E7E" w:rsidP="00C0638B">
      <w:r>
        <w:continuationSeparator/>
      </w:r>
    </w:p>
  </w:endnote>
  <w:endnote w:type="continuationNotice" w:id="1">
    <w:p w14:paraId="14919F0B" w14:textId="77777777" w:rsidR="00D53E7E" w:rsidRDefault="00D53E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D526C" w14:textId="77777777" w:rsidR="00D53E7E" w:rsidRDefault="00D53E7E" w:rsidP="00C0638B">
      <w:r>
        <w:separator/>
      </w:r>
    </w:p>
  </w:footnote>
  <w:footnote w:type="continuationSeparator" w:id="0">
    <w:p w14:paraId="131D1DAD" w14:textId="77777777" w:rsidR="00D53E7E" w:rsidRDefault="00D53E7E" w:rsidP="00C0638B">
      <w:r>
        <w:continuationSeparator/>
      </w:r>
    </w:p>
  </w:footnote>
  <w:footnote w:type="continuationNotice" w:id="1">
    <w:p w14:paraId="5AB55DD4" w14:textId="77777777" w:rsidR="00D53E7E" w:rsidRDefault="00D53E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7F12D470" w:rsidR="00D0714C" w:rsidRDefault="009478CA" w:rsidP="00C0638B">
    <w:pPr>
      <w:pStyle w:val="Kopfzeile"/>
    </w:pPr>
    <w:r>
      <w:rPr>
        <w:noProof/>
      </w:rPr>
      <w:drawing>
        <wp:anchor distT="0" distB="0" distL="114300" distR="114300" simplePos="0" relativeHeight="251658240" behindDoc="0" locked="0" layoutInCell="1" allowOverlap="1" wp14:anchorId="569FFFF0" wp14:editId="2C3CE120">
          <wp:simplePos x="0" y="0"/>
          <wp:positionH relativeFrom="margin">
            <wp:align>right</wp:align>
          </wp:positionH>
          <wp:positionV relativeFrom="paragraph">
            <wp:posOffset>36939</wp:posOffset>
          </wp:positionV>
          <wp:extent cx="1206000" cy="176302"/>
          <wp:effectExtent l="0" t="0" r="0" b="0"/>
          <wp:wrapNone/>
          <wp:docPr id="1597477167"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3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7C1B">
      <w:t>MEDIENINFORMATION</w:t>
    </w:r>
  </w:p>
</w:hdr>
</file>

<file path=word/intelligence2.xml><?xml version="1.0" encoding="utf-8"?>
<int2:intelligence xmlns:int2="http://schemas.microsoft.com/office/intelligence/2020/intelligence" xmlns:oel="http://schemas.microsoft.com/office/2019/extlst">
  <int2:observations>
    <int2:textHash int2:hashCode="HOXgYWpawQavkA" int2:id="1VqmxY3D">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12DA6"/>
    <w:rsid w:val="00020550"/>
    <w:rsid w:val="0002060B"/>
    <w:rsid w:val="00027685"/>
    <w:rsid w:val="00031FB8"/>
    <w:rsid w:val="00032B39"/>
    <w:rsid w:val="0003492E"/>
    <w:rsid w:val="000435CF"/>
    <w:rsid w:val="00043718"/>
    <w:rsid w:val="00045C33"/>
    <w:rsid w:val="00050FD6"/>
    <w:rsid w:val="00052ED1"/>
    <w:rsid w:val="000556EF"/>
    <w:rsid w:val="00055A5C"/>
    <w:rsid w:val="00063A9A"/>
    <w:rsid w:val="000641EF"/>
    <w:rsid w:val="00072CB1"/>
    <w:rsid w:val="00073E45"/>
    <w:rsid w:val="00082D05"/>
    <w:rsid w:val="00082DDF"/>
    <w:rsid w:val="00086CE1"/>
    <w:rsid w:val="00087715"/>
    <w:rsid w:val="0009005C"/>
    <w:rsid w:val="00091D37"/>
    <w:rsid w:val="000935B1"/>
    <w:rsid w:val="000956FE"/>
    <w:rsid w:val="00097382"/>
    <w:rsid w:val="000A20E7"/>
    <w:rsid w:val="000A327A"/>
    <w:rsid w:val="000B2C60"/>
    <w:rsid w:val="000B3207"/>
    <w:rsid w:val="000B3416"/>
    <w:rsid w:val="000C2D3C"/>
    <w:rsid w:val="000D05DB"/>
    <w:rsid w:val="000D1568"/>
    <w:rsid w:val="000D5AA7"/>
    <w:rsid w:val="000F424B"/>
    <w:rsid w:val="000F69A3"/>
    <w:rsid w:val="000F749D"/>
    <w:rsid w:val="001010D2"/>
    <w:rsid w:val="00106BE9"/>
    <w:rsid w:val="00110765"/>
    <w:rsid w:val="0011200D"/>
    <w:rsid w:val="00113BF2"/>
    <w:rsid w:val="00120AF2"/>
    <w:rsid w:val="00121918"/>
    <w:rsid w:val="001227B2"/>
    <w:rsid w:val="00126F36"/>
    <w:rsid w:val="001339CA"/>
    <w:rsid w:val="00136CA5"/>
    <w:rsid w:val="00137250"/>
    <w:rsid w:val="001455C2"/>
    <w:rsid w:val="00147146"/>
    <w:rsid w:val="00150353"/>
    <w:rsid w:val="00150D35"/>
    <w:rsid w:val="00151237"/>
    <w:rsid w:val="00157A6F"/>
    <w:rsid w:val="0016516D"/>
    <w:rsid w:val="00166CF9"/>
    <w:rsid w:val="00181AE9"/>
    <w:rsid w:val="00191CD9"/>
    <w:rsid w:val="001922C9"/>
    <w:rsid w:val="001A3EF4"/>
    <w:rsid w:val="001A43E9"/>
    <w:rsid w:val="001A5E6F"/>
    <w:rsid w:val="001B6666"/>
    <w:rsid w:val="001C33A4"/>
    <w:rsid w:val="001C438B"/>
    <w:rsid w:val="001E0265"/>
    <w:rsid w:val="001E18DB"/>
    <w:rsid w:val="001E5745"/>
    <w:rsid w:val="001E5F11"/>
    <w:rsid w:val="001F64F1"/>
    <w:rsid w:val="00203615"/>
    <w:rsid w:val="00204403"/>
    <w:rsid w:val="00206F79"/>
    <w:rsid w:val="0021427B"/>
    <w:rsid w:val="00215603"/>
    <w:rsid w:val="002176F2"/>
    <w:rsid w:val="00234906"/>
    <w:rsid w:val="002359FE"/>
    <w:rsid w:val="002403F9"/>
    <w:rsid w:val="0024300D"/>
    <w:rsid w:val="00243DCB"/>
    <w:rsid w:val="00244058"/>
    <w:rsid w:val="002459B9"/>
    <w:rsid w:val="00253F3A"/>
    <w:rsid w:val="00256389"/>
    <w:rsid w:val="00263FD1"/>
    <w:rsid w:val="00271143"/>
    <w:rsid w:val="0027254F"/>
    <w:rsid w:val="00274BB0"/>
    <w:rsid w:val="0027782E"/>
    <w:rsid w:val="0028059D"/>
    <w:rsid w:val="00280BD5"/>
    <w:rsid w:val="0028EB96"/>
    <w:rsid w:val="002940DF"/>
    <w:rsid w:val="00297848"/>
    <w:rsid w:val="002A06B8"/>
    <w:rsid w:val="002A683D"/>
    <w:rsid w:val="002A68E4"/>
    <w:rsid w:val="002B4364"/>
    <w:rsid w:val="002C014A"/>
    <w:rsid w:val="002D0013"/>
    <w:rsid w:val="002D429A"/>
    <w:rsid w:val="002D5E34"/>
    <w:rsid w:val="002D7B11"/>
    <w:rsid w:val="002E0546"/>
    <w:rsid w:val="002E0E8F"/>
    <w:rsid w:val="002E3024"/>
    <w:rsid w:val="002F0541"/>
    <w:rsid w:val="002F2F6F"/>
    <w:rsid w:val="002F4E16"/>
    <w:rsid w:val="00305C12"/>
    <w:rsid w:val="00311832"/>
    <w:rsid w:val="00312137"/>
    <w:rsid w:val="003240E8"/>
    <w:rsid w:val="00334C49"/>
    <w:rsid w:val="00340C59"/>
    <w:rsid w:val="00355F46"/>
    <w:rsid w:val="0035692E"/>
    <w:rsid w:val="003577D1"/>
    <w:rsid w:val="00363123"/>
    <w:rsid w:val="00370EFF"/>
    <w:rsid w:val="003756C7"/>
    <w:rsid w:val="00382A2A"/>
    <w:rsid w:val="00385BE2"/>
    <w:rsid w:val="00390AD9"/>
    <w:rsid w:val="003910D3"/>
    <w:rsid w:val="00393BB7"/>
    <w:rsid w:val="00393EDE"/>
    <w:rsid w:val="003A2704"/>
    <w:rsid w:val="003A64E9"/>
    <w:rsid w:val="003B2D27"/>
    <w:rsid w:val="003B6870"/>
    <w:rsid w:val="003C5551"/>
    <w:rsid w:val="003C7B5C"/>
    <w:rsid w:val="003F0AD5"/>
    <w:rsid w:val="003F59D3"/>
    <w:rsid w:val="003F6EF9"/>
    <w:rsid w:val="00400327"/>
    <w:rsid w:val="00407B01"/>
    <w:rsid w:val="004123DA"/>
    <w:rsid w:val="0041652E"/>
    <w:rsid w:val="00416BD0"/>
    <w:rsid w:val="00420843"/>
    <w:rsid w:val="00424140"/>
    <w:rsid w:val="0042425D"/>
    <w:rsid w:val="00430B22"/>
    <w:rsid w:val="00431757"/>
    <w:rsid w:val="0043437E"/>
    <w:rsid w:val="00444EA2"/>
    <w:rsid w:val="00446FCC"/>
    <w:rsid w:val="00450FDE"/>
    <w:rsid w:val="00451F79"/>
    <w:rsid w:val="00453392"/>
    <w:rsid w:val="0045394F"/>
    <w:rsid w:val="004617DC"/>
    <w:rsid w:val="004677B1"/>
    <w:rsid w:val="00474A03"/>
    <w:rsid w:val="00481F09"/>
    <w:rsid w:val="00484E8D"/>
    <w:rsid w:val="00487795"/>
    <w:rsid w:val="00491E6C"/>
    <w:rsid w:val="004A3EA4"/>
    <w:rsid w:val="004B1C71"/>
    <w:rsid w:val="004B26F5"/>
    <w:rsid w:val="004B26FC"/>
    <w:rsid w:val="004B363C"/>
    <w:rsid w:val="004B6EAF"/>
    <w:rsid w:val="004C23F8"/>
    <w:rsid w:val="004C3FDA"/>
    <w:rsid w:val="004C48F6"/>
    <w:rsid w:val="004C66FC"/>
    <w:rsid w:val="004C6CCE"/>
    <w:rsid w:val="004C7804"/>
    <w:rsid w:val="004C79E0"/>
    <w:rsid w:val="004D2A4B"/>
    <w:rsid w:val="004D6822"/>
    <w:rsid w:val="004E09DD"/>
    <w:rsid w:val="004E556C"/>
    <w:rsid w:val="004E7FBE"/>
    <w:rsid w:val="004F1000"/>
    <w:rsid w:val="004F2D01"/>
    <w:rsid w:val="004F5934"/>
    <w:rsid w:val="004F6473"/>
    <w:rsid w:val="004F6560"/>
    <w:rsid w:val="005010DD"/>
    <w:rsid w:val="005027B4"/>
    <w:rsid w:val="00513543"/>
    <w:rsid w:val="00513F52"/>
    <w:rsid w:val="0051684E"/>
    <w:rsid w:val="00516F61"/>
    <w:rsid w:val="00516F8D"/>
    <w:rsid w:val="00523B70"/>
    <w:rsid w:val="00533CB7"/>
    <w:rsid w:val="00535ED5"/>
    <w:rsid w:val="00541056"/>
    <w:rsid w:val="00541673"/>
    <w:rsid w:val="00542DCA"/>
    <w:rsid w:val="00547499"/>
    <w:rsid w:val="00557F42"/>
    <w:rsid w:val="0057133B"/>
    <w:rsid w:val="00573686"/>
    <w:rsid w:val="00574A06"/>
    <w:rsid w:val="00574AF1"/>
    <w:rsid w:val="00586A64"/>
    <w:rsid w:val="005941FC"/>
    <w:rsid w:val="005A1D1A"/>
    <w:rsid w:val="005A25B8"/>
    <w:rsid w:val="005A3B85"/>
    <w:rsid w:val="005A44A2"/>
    <w:rsid w:val="005A5ABC"/>
    <w:rsid w:val="005B303F"/>
    <w:rsid w:val="005B3C27"/>
    <w:rsid w:val="005B60C9"/>
    <w:rsid w:val="005C3DA7"/>
    <w:rsid w:val="005C4290"/>
    <w:rsid w:val="005C65DB"/>
    <w:rsid w:val="005D026B"/>
    <w:rsid w:val="005D1B58"/>
    <w:rsid w:val="005D45C4"/>
    <w:rsid w:val="005D53A3"/>
    <w:rsid w:val="005E24DA"/>
    <w:rsid w:val="005E7C1B"/>
    <w:rsid w:val="005F1C96"/>
    <w:rsid w:val="005F55C9"/>
    <w:rsid w:val="005F58DF"/>
    <w:rsid w:val="005F7208"/>
    <w:rsid w:val="00603535"/>
    <w:rsid w:val="00606EAF"/>
    <w:rsid w:val="00615A10"/>
    <w:rsid w:val="00621E5A"/>
    <w:rsid w:val="00630D22"/>
    <w:rsid w:val="00634009"/>
    <w:rsid w:val="00636E19"/>
    <w:rsid w:val="00643656"/>
    <w:rsid w:val="00657CC5"/>
    <w:rsid w:val="006606A9"/>
    <w:rsid w:val="00660B2F"/>
    <w:rsid w:val="00662F97"/>
    <w:rsid w:val="00671397"/>
    <w:rsid w:val="006773A3"/>
    <w:rsid w:val="00685137"/>
    <w:rsid w:val="00685D77"/>
    <w:rsid w:val="00691951"/>
    <w:rsid w:val="006B03E7"/>
    <w:rsid w:val="006B1A0B"/>
    <w:rsid w:val="006B1E30"/>
    <w:rsid w:val="006B3378"/>
    <w:rsid w:val="006B6CAA"/>
    <w:rsid w:val="006B7DE8"/>
    <w:rsid w:val="006C01CE"/>
    <w:rsid w:val="006F67D1"/>
    <w:rsid w:val="006F6BD7"/>
    <w:rsid w:val="00704386"/>
    <w:rsid w:val="00704AC7"/>
    <w:rsid w:val="007124C6"/>
    <w:rsid w:val="007178D6"/>
    <w:rsid w:val="00717B20"/>
    <w:rsid w:val="00722C18"/>
    <w:rsid w:val="0072308A"/>
    <w:rsid w:val="00725496"/>
    <w:rsid w:val="00727196"/>
    <w:rsid w:val="00727B67"/>
    <w:rsid w:val="00730BE4"/>
    <w:rsid w:val="00737A4C"/>
    <w:rsid w:val="00740185"/>
    <w:rsid w:val="00742FBF"/>
    <w:rsid w:val="00745B3E"/>
    <w:rsid w:val="0075387D"/>
    <w:rsid w:val="00762897"/>
    <w:rsid w:val="00763FAA"/>
    <w:rsid w:val="00765A88"/>
    <w:rsid w:val="007829A5"/>
    <w:rsid w:val="00785B70"/>
    <w:rsid w:val="007A4393"/>
    <w:rsid w:val="007A5376"/>
    <w:rsid w:val="007A5790"/>
    <w:rsid w:val="007B1197"/>
    <w:rsid w:val="007B5AF9"/>
    <w:rsid w:val="007C1D9F"/>
    <w:rsid w:val="007C484A"/>
    <w:rsid w:val="007C4859"/>
    <w:rsid w:val="007C5629"/>
    <w:rsid w:val="007D13A6"/>
    <w:rsid w:val="007E186F"/>
    <w:rsid w:val="007E30EF"/>
    <w:rsid w:val="007E6A89"/>
    <w:rsid w:val="007F0291"/>
    <w:rsid w:val="007F066D"/>
    <w:rsid w:val="007F5990"/>
    <w:rsid w:val="007F5FF9"/>
    <w:rsid w:val="008023B0"/>
    <w:rsid w:val="008067C4"/>
    <w:rsid w:val="00810B3B"/>
    <w:rsid w:val="00813137"/>
    <w:rsid w:val="00816A67"/>
    <w:rsid w:val="008223D1"/>
    <w:rsid w:val="00823007"/>
    <w:rsid w:val="008258D6"/>
    <w:rsid w:val="0083151A"/>
    <w:rsid w:val="00837C5A"/>
    <w:rsid w:val="00837CCC"/>
    <w:rsid w:val="00840575"/>
    <w:rsid w:val="0084696F"/>
    <w:rsid w:val="00846BDB"/>
    <w:rsid w:val="0086297B"/>
    <w:rsid w:val="00867F44"/>
    <w:rsid w:val="008703C2"/>
    <w:rsid w:val="00876A3D"/>
    <w:rsid w:val="00884BC2"/>
    <w:rsid w:val="00886E94"/>
    <w:rsid w:val="008907D8"/>
    <w:rsid w:val="00890E4A"/>
    <w:rsid w:val="00893F19"/>
    <w:rsid w:val="00897909"/>
    <w:rsid w:val="008A2272"/>
    <w:rsid w:val="008A3455"/>
    <w:rsid w:val="008A72DE"/>
    <w:rsid w:val="008B15D6"/>
    <w:rsid w:val="008B560D"/>
    <w:rsid w:val="008B60A7"/>
    <w:rsid w:val="008B76DF"/>
    <w:rsid w:val="008C480D"/>
    <w:rsid w:val="008C5654"/>
    <w:rsid w:val="008C6E0C"/>
    <w:rsid w:val="008D25A6"/>
    <w:rsid w:val="008D2B5C"/>
    <w:rsid w:val="008D397A"/>
    <w:rsid w:val="008D4D89"/>
    <w:rsid w:val="008D592C"/>
    <w:rsid w:val="008D78BD"/>
    <w:rsid w:val="00902843"/>
    <w:rsid w:val="0091011F"/>
    <w:rsid w:val="00911144"/>
    <w:rsid w:val="0091225A"/>
    <w:rsid w:val="00915B6D"/>
    <w:rsid w:val="00922D6B"/>
    <w:rsid w:val="009336CF"/>
    <w:rsid w:val="00934080"/>
    <w:rsid w:val="00945DF6"/>
    <w:rsid w:val="009475B3"/>
    <w:rsid w:val="009478CA"/>
    <w:rsid w:val="0095327C"/>
    <w:rsid w:val="009548A7"/>
    <w:rsid w:val="00962DA2"/>
    <w:rsid w:val="009639CF"/>
    <w:rsid w:val="00967238"/>
    <w:rsid w:val="009767DC"/>
    <w:rsid w:val="00977B90"/>
    <w:rsid w:val="00977FA5"/>
    <w:rsid w:val="00981C44"/>
    <w:rsid w:val="00985A33"/>
    <w:rsid w:val="0098609C"/>
    <w:rsid w:val="009877B1"/>
    <w:rsid w:val="009A166F"/>
    <w:rsid w:val="009B0E0F"/>
    <w:rsid w:val="009B3E92"/>
    <w:rsid w:val="009B7B7B"/>
    <w:rsid w:val="009C147F"/>
    <w:rsid w:val="009C66C5"/>
    <w:rsid w:val="009D2F1B"/>
    <w:rsid w:val="009D7E74"/>
    <w:rsid w:val="009E47D9"/>
    <w:rsid w:val="009E6D18"/>
    <w:rsid w:val="009E7114"/>
    <w:rsid w:val="009F6EC8"/>
    <w:rsid w:val="009F735C"/>
    <w:rsid w:val="00A15926"/>
    <w:rsid w:val="00A20A8F"/>
    <w:rsid w:val="00A253C3"/>
    <w:rsid w:val="00A258F5"/>
    <w:rsid w:val="00A26F8A"/>
    <w:rsid w:val="00A31DEC"/>
    <w:rsid w:val="00A423A8"/>
    <w:rsid w:val="00A462CD"/>
    <w:rsid w:val="00A52F7C"/>
    <w:rsid w:val="00A553ED"/>
    <w:rsid w:val="00A61A93"/>
    <w:rsid w:val="00A708B8"/>
    <w:rsid w:val="00A71391"/>
    <w:rsid w:val="00A75C8D"/>
    <w:rsid w:val="00A8501E"/>
    <w:rsid w:val="00A869EB"/>
    <w:rsid w:val="00A969B2"/>
    <w:rsid w:val="00AA1FFB"/>
    <w:rsid w:val="00AA5B06"/>
    <w:rsid w:val="00AB0D2C"/>
    <w:rsid w:val="00AB68FB"/>
    <w:rsid w:val="00AB7E1B"/>
    <w:rsid w:val="00AC0664"/>
    <w:rsid w:val="00AC17AD"/>
    <w:rsid w:val="00AC37B6"/>
    <w:rsid w:val="00AD433E"/>
    <w:rsid w:val="00AE18A6"/>
    <w:rsid w:val="00AF005C"/>
    <w:rsid w:val="00AF03BD"/>
    <w:rsid w:val="00AF1A82"/>
    <w:rsid w:val="00AF4040"/>
    <w:rsid w:val="00B03573"/>
    <w:rsid w:val="00B053CA"/>
    <w:rsid w:val="00B06CF2"/>
    <w:rsid w:val="00B104F4"/>
    <w:rsid w:val="00B207AD"/>
    <w:rsid w:val="00B21131"/>
    <w:rsid w:val="00B24B94"/>
    <w:rsid w:val="00B25DB7"/>
    <w:rsid w:val="00B403F1"/>
    <w:rsid w:val="00B406FE"/>
    <w:rsid w:val="00B44DCA"/>
    <w:rsid w:val="00B4524F"/>
    <w:rsid w:val="00B55916"/>
    <w:rsid w:val="00B56950"/>
    <w:rsid w:val="00B613D2"/>
    <w:rsid w:val="00B6466E"/>
    <w:rsid w:val="00B655DD"/>
    <w:rsid w:val="00B67D1E"/>
    <w:rsid w:val="00B7008A"/>
    <w:rsid w:val="00B72BED"/>
    <w:rsid w:val="00B7341B"/>
    <w:rsid w:val="00B7560D"/>
    <w:rsid w:val="00B75E11"/>
    <w:rsid w:val="00B812AF"/>
    <w:rsid w:val="00B8181B"/>
    <w:rsid w:val="00B84557"/>
    <w:rsid w:val="00BB5654"/>
    <w:rsid w:val="00BC3D7E"/>
    <w:rsid w:val="00BC7CAE"/>
    <w:rsid w:val="00BD0BFA"/>
    <w:rsid w:val="00BD4958"/>
    <w:rsid w:val="00BD4983"/>
    <w:rsid w:val="00BD5DDC"/>
    <w:rsid w:val="00BD7613"/>
    <w:rsid w:val="00BE13B5"/>
    <w:rsid w:val="00BE1F40"/>
    <w:rsid w:val="00BE20C5"/>
    <w:rsid w:val="00BE3C31"/>
    <w:rsid w:val="00BF6A23"/>
    <w:rsid w:val="00C0638B"/>
    <w:rsid w:val="00C06FD3"/>
    <w:rsid w:val="00C201B7"/>
    <w:rsid w:val="00C24B92"/>
    <w:rsid w:val="00C24D76"/>
    <w:rsid w:val="00C26006"/>
    <w:rsid w:val="00C27C75"/>
    <w:rsid w:val="00C3027E"/>
    <w:rsid w:val="00C31E71"/>
    <w:rsid w:val="00C34B3C"/>
    <w:rsid w:val="00C37712"/>
    <w:rsid w:val="00C40E0A"/>
    <w:rsid w:val="00C54820"/>
    <w:rsid w:val="00C6015B"/>
    <w:rsid w:val="00C67628"/>
    <w:rsid w:val="00C717E8"/>
    <w:rsid w:val="00C71886"/>
    <w:rsid w:val="00C73DCF"/>
    <w:rsid w:val="00C77B88"/>
    <w:rsid w:val="00C92C93"/>
    <w:rsid w:val="00CA169F"/>
    <w:rsid w:val="00CB1A47"/>
    <w:rsid w:val="00CB3CDF"/>
    <w:rsid w:val="00CB5126"/>
    <w:rsid w:val="00CB5339"/>
    <w:rsid w:val="00CB6A2F"/>
    <w:rsid w:val="00CC1C38"/>
    <w:rsid w:val="00CC277B"/>
    <w:rsid w:val="00CC54DB"/>
    <w:rsid w:val="00CD37BB"/>
    <w:rsid w:val="00CE1DD0"/>
    <w:rsid w:val="00CE5959"/>
    <w:rsid w:val="00CF1C7D"/>
    <w:rsid w:val="00CF4619"/>
    <w:rsid w:val="00D0714C"/>
    <w:rsid w:val="00D17966"/>
    <w:rsid w:val="00D21BAD"/>
    <w:rsid w:val="00D42488"/>
    <w:rsid w:val="00D46662"/>
    <w:rsid w:val="00D53DFF"/>
    <w:rsid w:val="00D53E7E"/>
    <w:rsid w:val="00D64997"/>
    <w:rsid w:val="00D731F4"/>
    <w:rsid w:val="00D74FCB"/>
    <w:rsid w:val="00D82246"/>
    <w:rsid w:val="00D853CA"/>
    <w:rsid w:val="00D97CB2"/>
    <w:rsid w:val="00DB1604"/>
    <w:rsid w:val="00DC2031"/>
    <w:rsid w:val="00DC3D67"/>
    <w:rsid w:val="00DD0B55"/>
    <w:rsid w:val="00DD1234"/>
    <w:rsid w:val="00DD331C"/>
    <w:rsid w:val="00DE0F6E"/>
    <w:rsid w:val="00DE4EEE"/>
    <w:rsid w:val="00DE7BBD"/>
    <w:rsid w:val="00DF2F60"/>
    <w:rsid w:val="00E07613"/>
    <w:rsid w:val="00E11E2A"/>
    <w:rsid w:val="00E14842"/>
    <w:rsid w:val="00E14EFF"/>
    <w:rsid w:val="00E16C6B"/>
    <w:rsid w:val="00E2523B"/>
    <w:rsid w:val="00E255A5"/>
    <w:rsid w:val="00E4020A"/>
    <w:rsid w:val="00E41553"/>
    <w:rsid w:val="00E473F5"/>
    <w:rsid w:val="00E52A75"/>
    <w:rsid w:val="00E546CB"/>
    <w:rsid w:val="00E55CD5"/>
    <w:rsid w:val="00E56A68"/>
    <w:rsid w:val="00E6089A"/>
    <w:rsid w:val="00E633B6"/>
    <w:rsid w:val="00E6623F"/>
    <w:rsid w:val="00E72297"/>
    <w:rsid w:val="00E72738"/>
    <w:rsid w:val="00E73A2B"/>
    <w:rsid w:val="00E73D40"/>
    <w:rsid w:val="00E747FA"/>
    <w:rsid w:val="00E7796C"/>
    <w:rsid w:val="00E874CA"/>
    <w:rsid w:val="00E96109"/>
    <w:rsid w:val="00EA286E"/>
    <w:rsid w:val="00EA7369"/>
    <w:rsid w:val="00EB6AB3"/>
    <w:rsid w:val="00EC4AF2"/>
    <w:rsid w:val="00EC7808"/>
    <w:rsid w:val="00ED1878"/>
    <w:rsid w:val="00EF2C3A"/>
    <w:rsid w:val="00EF3556"/>
    <w:rsid w:val="00EF3B8C"/>
    <w:rsid w:val="00EF5A9F"/>
    <w:rsid w:val="00EF69A1"/>
    <w:rsid w:val="00F00335"/>
    <w:rsid w:val="00F02A16"/>
    <w:rsid w:val="00F210F7"/>
    <w:rsid w:val="00F2249C"/>
    <w:rsid w:val="00F31C10"/>
    <w:rsid w:val="00F56B93"/>
    <w:rsid w:val="00F7365E"/>
    <w:rsid w:val="00F75F6C"/>
    <w:rsid w:val="00F82F4D"/>
    <w:rsid w:val="00F839EA"/>
    <w:rsid w:val="00F84324"/>
    <w:rsid w:val="00F85277"/>
    <w:rsid w:val="00F86DE1"/>
    <w:rsid w:val="00F87881"/>
    <w:rsid w:val="00F9183C"/>
    <w:rsid w:val="00F94023"/>
    <w:rsid w:val="00FA4373"/>
    <w:rsid w:val="00FA5897"/>
    <w:rsid w:val="00FB5D58"/>
    <w:rsid w:val="00FC3596"/>
    <w:rsid w:val="00FC73CB"/>
    <w:rsid w:val="00FC7463"/>
    <w:rsid w:val="00FC77F8"/>
    <w:rsid w:val="00FC7B84"/>
    <w:rsid w:val="00FD26CB"/>
    <w:rsid w:val="00FE152D"/>
    <w:rsid w:val="00FF0EF5"/>
    <w:rsid w:val="0383E49E"/>
    <w:rsid w:val="05D33D85"/>
    <w:rsid w:val="0B06E59F"/>
    <w:rsid w:val="0B20CF57"/>
    <w:rsid w:val="0B2C7F00"/>
    <w:rsid w:val="0BA668A5"/>
    <w:rsid w:val="0DBE9689"/>
    <w:rsid w:val="1011ACED"/>
    <w:rsid w:val="11785478"/>
    <w:rsid w:val="11DAA7AF"/>
    <w:rsid w:val="17BFE2E5"/>
    <w:rsid w:val="1A3A52B5"/>
    <w:rsid w:val="1C1ED4FA"/>
    <w:rsid w:val="1D6A8DC9"/>
    <w:rsid w:val="1FAAC374"/>
    <w:rsid w:val="1FBCAD1D"/>
    <w:rsid w:val="26A7C10A"/>
    <w:rsid w:val="26C15AA4"/>
    <w:rsid w:val="2DF6687A"/>
    <w:rsid w:val="2E18947B"/>
    <w:rsid w:val="309713C1"/>
    <w:rsid w:val="30C20FD8"/>
    <w:rsid w:val="3CA8DB14"/>
    <w:rsid w:val="3E10BFC7"/>
    <w:rsid w:val="3EA2C89E"/>
    <w:rsid w:val="3EB1A41C"/>
    <w:rsid w:val="3F7D92F4"/>
    <w:rsid w:val="4AADE3C5"/>
    <w:rsid w:val="5B95313D"/>
    <w:rsid w:val="5C70A87C"/>
    <w:rsid w:val="5D4FFD9C"/>
    <w:rsid w:val="5F48C954"/>
    <w:rsid w:val="61587338"/>
    <w:rsid w:val="626EA6DD"/>
    <w:rsid w:val="65CB75BD"/>
    <w:rsid w:val="6D2CE796"/>
    <w:rsid w:val="728823AB"/>
    <w:rsid w:val="72E74E3C"/>
    <w:rsid w:val="739DCE41"/>
    <w:rsid w:val="74090037"/>
    <w:rsid w:val="74340360"/>
    <w:rsid w:val="75ACD8D6"/>
    <w:rsid w:val="7991FD11"/>
    <w:rsid w:val="7C0C2718"/>
    <w:rsid w:val="7C3F8794"/>
    <w:rsid w:val="7D08AD5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C734F386-9BB4-4C48-8567-11CBCA2B3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688682892">
      <w:bodyDiv w:val="1"/>
      <w:marLeft w:val="0"/>
      <w:marRight w:val="0"/>
      <w:marTop w:val="0"/>
      <w:marBottom w:val="0"/>
      <w:divBdr>
        <w:top w:val="none" w:sz="0" w:space="0" w:color="auto"/>
        <w:left w:val="none" w:sz="0" w:space="0" w:color="auto"/>
        <w:bottom w:val="none" w:sz="0" w:space="0" w:color="auto"/>
        <w:right w:val="none" w:sz="0" w:space="0" w:color="auto"/>
      </w:divBdr>
      <w:divsChild>
        <w:div w:id="1381247162">
          <w:marLeft w:val="0"/>
          <w:marRight w:val="0"/>
          <w:marTop w:val="0"/>
          <w:marBottom w:val="0"/>
          <w:divBdr>
            <w:top w:val="none" w:sz="0" w:space="0" w:color="auto"/>
            <w:left w:val="none" w:sz="0" w:space="0" w:color="auto"/>
            <w:bottom w:val="none" w:sz="0" w:space="0" w:color="auto"/>
            <w:right w:val="none" w:sz="0" w:space="0" w:color="auto"/>
          </w:divBdr>
        </w:div>
        <w:div w:id="185605734">
          <w:marLeft w:val="0"/>
          <w:marRight w:val="0"/>
          <w:marTop w:val="0"/>
          <w:marBottom w:val="0"/>
          <w:divBdr>
            <w:top w:val="none" w:sz="0" w:space="0" w:color="auto"/>
            <w:left w:val="none" w:sz="0" w:space="0" w:color="auto"/>
            <w:bottom w:val="none" w:sz="0" w:space="0" w:color="auto"/>
            <w:right w:val="none" w:sz="0" w:space="0" w:color="auto"/>
          </w:divBdr>
        </w:div>
        <w:div w:id="994337545">
          <w:marLeft w:val="0"/>
          <w:marRight w:val="0"/>
          <w:marTop w:val="0"/>
          <w:marBottom w:val="0"/>
          <w:divBdr>
            <w:top w:val="none" w:sz="0" w:space="0" w:color="auto"/>
            <w:left w:val="none" w:sz="0" w:space="0" w:color="auto"/>
            <w:bottom w:val="none" w:sz="0" w:space="0" w:color="auto"/>
            <w:right w:val="none" w:sz="0" w:space="0" w:color="auto"/>
          </w:divBdr>
        </w:div>
        <w:div w:id="1708331490">
          <w:marLeft w:val="0"/>
          <w:marRight w:val="0"/>
          <w:marTop w:val="0"/>
          <w:marBottom w:val="0"/>
          <w:divBdr>
            <w:top w:val="none" w:sz="0" w:space="0" w:color="auto"/>
            <w:left w:val="none" w:sz="0" w:space="0" w:color="auto"/>
            <w:bottom w:val="none" w:sz="0" w:space="0" w:color="auto"/>
            <w:right w:val="none" w:sz="0" w:space="0" w:color="auto"/>
          </w:divBdr>
        </w:div>
      </w:divsChild>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795324392">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 w:id="2033341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6de509d6-b384-4463-a116-3aafac801bf6">
      <UserInfo>
        <DisplayName>00008 Members</DisplayName>
        <AccountId>7</AccountId>
        <AccountType/>
      </UserInfo>
    </SharedWithUsers>
    <TaxCatchAll xmlns="6de509d6-b384-4463-a116-3aafac801bf6" xsi:nil="true"/>
    <lcf76f155ced4ddcb4097134ff3c332f xmlns="b0fe65ba-084b-4881-a7ea-fff7605e697a">
      <Terms xmlns="http://schemas.microsoft.com/office/infopath/2007/PartnerControls"/>
    </lcf76f155ced4ddcb4097134ff3c332f>
    <Kommentar xmlns="b0fe65ba-084b-4881-a7ea-fff7605e69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9" ma:contentTypeDescription="Ein neues Dokument erstellen." ma:contentTypeScope="" ma:versionID="0b754ff9b69de7f7389085dc3288ccab">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8dd9ec2e77069f9938f198eb1a9925b4"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Kommentar"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Kommentar" ma:index="21" nillable="true" ma:displayName="Kommentar" ma:format="Dropdown" ma:internalName="Kommentar">
      <xsd:simpleType>
        <xsd:restriction base="dms:Text">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cbfd0570-6580-4096-a211-5bd0419b812f}" ma:internalName="TaxCatchAll" ma:showField="CatchAllData" ma:web="6de509d6-b384-4463-a116-3aafac801b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customXml/itemProps3.xml><?xml version="1.0" encoding="utf-8"?>
<ds:datastoreItem xmlns:ds="http://schemas.openxmlformats.org/officeDocument/2006/customXml" ds:itemID="{2DE2696B-8AF2-4C92-AAC1-5D6C830B7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5EB259-E882-415B-8F62-2851180CC1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2</Pages>
  <Words>497</Words>
  <Characters>3135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Melis Varan</cp:lastModifiedBy>
  <cp:revision>3</cp:revision>
  <cp:lastPrinted>2017-02-06T18:30:00Z</cp:lastPrinted>
  <dcterms:created xsi:type="dcterms:W3CDTF">2025-02-13T10:54:00Z</dcterms:created>
  <dcterms:modified xsi:type="dcterms:W3CDTF">2025-02-13T12:43:00Z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